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76D9" w14:textId="62A48BDF" w:rsidR="00D53FB4" w:rsidRPr="00545D7F" w:rsidRDefault="00AA4AA1" w:rsidP="002B1DD2">
      <w:pPr>
        <w:jc w:val="center"/>
        <w:rPr>
          <w:b/>
          <w:sz w:val="32"/>
          <w:szCs w:val="32"/>
        </w:rPr>
      </w:pPr>
      <w:r w:rsidRPr="00545D7F">
        <w:rPr>
          <w:b/>
          <w:sz w:val="32"/>
          <w:szCs w:val="32"/>
        </w:rPr>
        <w:t xml:space="preserve">ELEMENTI I </w:t>
      </w:r>
      <w:r w:rsidR="000A1D3C" w:rsidRPr="00545D7F">
        <w:rPr>
          <w:b/>
          <w:sz w:val="32"/>
          <w:szCs w:val="32"/>
        </w:rPr>
        <w:t xml:space="preserve">MJERILA ZA VREDNOVANJE </w:t>
      </w:r>
      <w:r w:rsidRPr="00545D7F">
        <w:rPr>
          <w:b/>
          <w:sz w:val="32"/>
          <w:szCs w:val="32"/>
        </w:rPr>
        <w:t>VLADANJA U OŠ „DOBRIŠA CESARIĆ</w:t>
      </w:r>
      <w:r w:rsidR="00E37F06" w:rsidRPr="00545D7F">
        <w:rPr>
          <w:b/>
          <w:sz w:val="32"/>
          <w:szCs w:val="32"/>
        </w:rPr>
        <w:t>“ u ŠK.G</w:t>
      </w:r>
      <w:r w:rsidR="004427B2">
        <w:rPr>
          <w:b/>
          <w:sz w:val="32"/>
          <w:szCs w:val="32"/>
        </w:rPr>
        <w:t>OD</w:t>
      </w:r>
      <w:r w:rsidR="00E37F06" w:rsidRPr="00545D7F">
        <w:rPr>
          <w:b/>
          <w:sz w:val="32"/>
          <w:szCs w:val="32"/>
        </w:rPr>
        <w:t xml:space="preserve"> </w:t>
      </w:r>
      <w:r w:rsidR="0002003D" w:rsidRPr="00545D7F">
        <w:rPr>
          <w:b/>
          <w:sz w:val="32"/>
          <w:szCs w:val="32"/>
        </w:rPr>
        <w:t>202</w:t>
      </w:r>
      <w:r w:rsidR="006158B0">
        <w:rPr>
          <w:b/>
          <w:sz w:val="32"/>
          <w:szCs w:val="32"/>
        </w:rPr>
        <w:t>5</w:t>
      </w:r>
      <w:r w:rsidR="00E37F06" w:rsidRPr="00545D7F">
        <w:rPr>
          <w:b/>
          <w:sz w:val="32"/>
          <w:szCs w:val="32"/>
        </w:rPr>
        <w:t>./</w:t>
      </w:r>
      <w:r w:rsidR="0002003D" w:rsidRPr="00545D7F">
        <w:rPr>
          <w:b/>
          <w:sz w:val="32"/>
          <w:szCs w:val="32"/>
        </w:rPr>
        <w:t>202</w:t>
      </w:r>
      <w:r w:rsidR="006158B0">
        <w:rPr>
          <w:b/>
          <w:sz w:val="32"/>
          <w:szCs w:val="32"/>
        </w:rPr>
        <w:t>6</w:t>
      </w:r>
      <w:r w:rsidR="00E37F06" w:rsidRPr="00545D7F">
        <w:rPr>
          <w:b/>
          <w:sz w:val="32"/>
          <w:szCs w:val="32"/>
        </w:rPr>
        <w:t>.</w:t>
      </w:r>
    </w:p>
    <w:p w14:paraId="2D00236C" w14:textId="77777777" w:rsidR="000A1D3C" w:rsidRPr="00297B7B" w:rsidRDefault="000724E9" w:rsidP="000A1D3C">
      <w:pPr>
        <w:rPr>
          <w:b/>
          <w:sz w:val="24"/>
          <w:szCs w:val="24"/>
          <w:u w:val="single"/>
        </w:rPr>
      </w:pPr>
      <w:r>
        <w:rPr>
          <w:b/>
          <w:sz w:val="24"/>
          <w:szCs w:val="24"/>
          <w:u w:val="single"/>
        </w:rPr>
        <w:t>I</w:t>
      </w:r>
      <w:r w:rsidR="000A1D3C" w:rsidRPr="00297B7B">
        <w:rPr>
          <w:b/>
          <w:sz w:val="24"/>
          <w:szCs w:val="24"/>
          <w:u w:val="single"/>
        </w:rPr>
        <w:t>. Uvod</w:t>
      </w:r>
      <w:r w:rsidR="00E37F06">
        <w:rPr>
          <w:b/>
          <w:sz w:val="24"/>
          <w:szCs w:val="24"/>
          <w:u w:val="single"/>
        </w:rPr>
        <w:t>ne napomene</w:t>
      </w:r>
    </w:p>
    <w:p w14:paraId="795BBE1F" w14:textId="77777777" w:rsidR="000A1D3C" w:rsidRDefault="000A1D3C" w:rsidP="000A1D3C">
      <w:r>
        <w:t>U skladu s Pravilnikom</w:t>
      </w:r>
      <w:r w:rsidR="00545D7F">
        <w:t xml:space="preserve"> o načinima, postupcima i elementima vrednovanja učenika u  OŠ I SŠ</w:t>
      </w:r>
      <w:r>
        <w:t xml:space="preserve"> važno je napomenuti sljedeće:</w:t>
      </w:r>
    </w:p>
    <w:p w14:paraId="4F99ADF0" w14:textId="77777777" w:rsidR="000A1D3C" w:rsidRDefault="000A1D3C" w:rsidP="000A1D3C">
      <w:r>
        <w:t xml:space="preserve">1. </w:t>
      </w:r>
      <w:r w:rsidRPr="005750A2">
        <w:rPr>
          <w:b/>
        </w:rPr>
        <w:t>Vrednovanje  vladanja</w:t>
      </w:r>
      <w:r>
        <w:t xml:space="preserve"> učenika obuhvaća sustavno prikupljanje podataka o ponašanju učenika i postignutim kompetencijama prema unaprijed definiranim i prihvaćenim načelima, postupcima i elementima, a sastavnice su:</w:t>
      </w:r>
    </w:p>
    <w:p w14:paraId="55B2A1A2" w14:textId="77777777" w:rsidR="000A1D3C" w:rsidRDefault="003C45A5" w:rsidP="000A1D3C">
      <w:r>
        <w:t>a)</w:t>
      </w:r>
      <w:r w:rsidR="00581DDD">
        <w:t xml:space="preserve"> </w:t>
      </w:r>
      <w:r>
        <w:rPr>
          <w:b/>
        </w:rPr>
        <w:t>P</w:t>
      </w:r>
      <w:r w:rsidR="000A1D3C" w:rsidRPr="00757CA2">
        <w:rPr>
          <w:b/>
        </w:rPr>
        <w:t>raćenje</w:t>
      </w:r>
      <w:r>
        <w:t xml:space="preserve"> je sustavno </w:t>
      </w:r>
      <w:r w:rsidR="00865BEC">
        <w:t xml:space="preserve">uočavanje  </w:t>
      </w:r>
      <w:r w:rsidR="000A1D3C">
        <w:t xml:space="preserve">i bilježenje zapažanja o ponašanju učenika prema prethodno utvrđenim elementima od strane razrednika, </w:t>
      </w:r>
      <w:r w:rsidR="00545D7F">
        <w:t>R</w:t>
      </w:r>
      <w:r w:rsidR="000A1D3C">
        <w:t>azrednog vijeća i stručnih suradnika Škole</w:t>
      </w:r>
    </w:p>
    <w:p w14:paraId="40EFAEB3" w14:textId="77777777" w:rsidR="000A1D3C" w:rsidRDefault="003B1074" w:rsidP="000A1D3C">
      <w:r>
        <w:t>b)</w:t>
      </w:r>
      <w:r w:rsidR="005750A2">
        <w:t xml:space="preserve"> </w:t>
      </w:r>
      <w:r w:rsidRPr="00757CA2">
        <w:rPr>
          <w:b/>
        </w:rPr>
        <w:t>P</w:t>
      </w:r>
      <w:r w:rsidR="000A1D3C" w:rsidRPr="00757CA2">
        <w:rPr>
          <w:b/>
        </w:rPr>
        <w:t xml:space="preserve">rocjena napretka </w:t>
      </w:r>
      <w:r w:rsidRPr="00757CA2">
        <w:rPr>
          <w:b/>
        </w:rPr>
        <w:t>u ponašanju</w:t>
      </w:r>
      <w:r>
        <w:t xml:space="preserve"> učenika i postignutoj razini  kompetencija</w:t>
      </w:r>
      <w:r w:rsidR="000A1D3C">
        <w:t xml:space="preserve"> </w:t>
      </w:r>
      <w:r>
        <w:t xml:space="preserve">na temelju praćenja; na sjednicama </w:t>
      </w:r>
      <w:r w:rsidRPr="003B0794">
        <w:rPr>
          <w:i/>
        </w:rPr>
        <w:t>Razrednih vijeća</w:t>
      </w:r>
      <w:r>
        <w:t xml:space="preserve">, te </w:t>
      </w:r>
      <w:r w:rsidRPr="003B0794">
        <w:rPr>
          <w:i/>
        </w:rPr>
        <w:t>individualnim razgovorima</w:t>
      </w:r>
      <w:r>
        <w:t xml:space="preserve"> s roditeljima i učenicima</w:t>
      </w:r>
    </w:p>
    <w:p w14:paraId="460DE39E" w14:textId="77777777" w:rsidR="00E82A53" w:rsidRPr="002E6831" w:rsidRDefault="003B1074" w:rsidP="000A1D3C">
      <w:pPr>
        <w:rPr>
          <w:i/>
        </w:rPr>
      </w:pPr>
      <w:r>
        <w:t xml:space="preserve">c) </w:t>
      </w:r>
      <w:r w:rsidRPr="00757CA2">
        <w:rPr>
          <w:b/>
        </w:rPr>
        <w:t xml:space="preserve">Ocjenjivanje </w:t>
      </w:r>
      <w:r w:rsidR="00622A7D" w:rsidRPr="00757CA2">
        <w:rPr>
          <w:b/>
        </w:rPr>
        <w:t>vladanja</w:t>
      </w:r>
      <w:r w:rsidR="00622A7D">
        <w:t xml:space="preserve"> </w:t>
      </w:r>
      <w:r w:rsidR="003D7C4A">
        <w:t xml:space="preserve">je pridavanje  opisne  vrijednosti </w:t>
      </w:r>
      <w:r w:rsidR="00622A7D">
        <w:t xml:space="preserve"> rezultatima</w:t>
      </w:r>
      <w:r w:rsidR="003D7C4A">
        <w:t xml:space="preserve"> učenikovog ponašanja  ocjenama </w:t>
      </w:r>
      <w:r w:rsidR="00622A7D">
        <w:t xml:space="preserve"> </w:t>
      </w:r>
      <w:r w:rsidR="00622A7D" w:rsidRPr="00622A7D">
        <w:rPr>
          <w:i/>
        </w:rPr>
        <w:t>uzorno, dobro, loše</w:t>
      </w:r>
      <w:r w:rsidR="00622A7D">
        <w:rPr>
          <w:i/>
        </w:rPr>
        <w:t>.</w:t>
      </w:r>
    </w:p>
    <w:p w14:paraId="1DE1EF08" w14:textId="77777777" w:rsidR="002E6831" w:rsidRDefault="002E6831" w:rsidP="000A1D3C">
      <w:r>
        <w:t xml:space="preserve">2. </w:t>
      </w:r>
      <w:r w:rsidRPr="00297B7B">
        <w:rPr>
          <w:b/>
        </w:rPr>
        <w:t>Načini, postupci i elementi vrednovanja vladanja</w:t>
      </w:r>
      <w:r>
        <w:t xml:space="preserve"> učenika proizlaze iz </w:t>
      </w:r>
      <w:r>
        <w:rPr>
          <w:i/>
        </w:rPr>
        <w:t xml:space="preserve">Nastavnog plana i programa za osnovnu školu, Školskog kurikuluma, Pravilnika </w:t>
      </w:r>
      <w:r w:rsidRPr="002E6831">
        <w:t xml:space="preserve">o </w:t>
      </w:r>
      <w:r w:rsidRPr="002E6831">
        <w:rPr>
          <w:i/>
        </w:rPr>
        <w:t>načinima, postupcima i elementima vrednovanja učenika u osnovnoj i srednjoj školi</w:t>
      </w:r>
      <w:r w:rsidR="006F3EBA">
        <w:rPr>
          <w:i/>
        </w:rPr>
        <w:t xml:space="preserve">, </w:t>
      </w:r>
      <w:r>
        <w:rPr>
          <w:i/>
        </w:rPr>
        <w:t xml:space="preserve"> Kućnog reda Škole</w:t>
      </w:r>
      <w:r w:rsidR="006F3EBA">
        <w:rPr>
          <w:i/>
        </w:rPr>
        <w:t xml:space="preserve"> te Razrednim i Školskim pravilima</w:t>
      </w:r>
      <w:r w:rsidR="00297B7B">
        <w:rPr>
          <w:i/>
        </w:rPr>
        <w:t xml:space="preserve">. </w:t>
      </w:r>
      <w:r w:rsidR="00297B7B">
        <w:t xml:space="preserve">Element, načine i postupke  vrednovanja vladanja učenika predlažu svi učitelji Škole (stručna Vijeća Škole), a Učiteljsko vijeće razmatra  i usvaja. </w:t>
      </w:r>
    </w:p>
    <w:p w14:paraId="7F9BB615" w14:textId="77777777" w:rsidR="00297B7B" w:rsidRDefault="00297B7B" w:rsidP="000A1D3C">
      <w:r>
        <w:t xml:space="preserve">3. Aktivnosti u procesu vrednovanja razvoja ponašanja učenika provode predmetni učitelji, razrednici i stručni suradnici transparentno, javno, kontinuirano, poštujući učenikovu osobnost i  dajući svakom učeniku jednaku priliku. </w:t>
      </w:r>
    </w:p>
    <w:p w14:paraId="13A53BF7" w14:textId="77777777" w:rsidR="00E761CB" w:rsidRDefault="00E761CB" w:rsidP="000A1D3C">
      <w:r>
        <w:t xml:space="preserve">4. Načine, postupke i elemente </w:t>
      </w:r>
      <w:r w:rsidRPr="00E761CB">
        <w:rPr>
          <w:b/>
        </w:rPr>
        <w:t>vrednovanja vladanja učenika s teškoćama</w:t>
      </w:r>
      <w:r>
        <w:rPr>
          <w:b/>
        </w:rPr>
        <w:t xml:space="preserve"> u učenju i vladanju </w:t>
      </w:r>
      <w:r>
        <w:t xml:space="preserve"> koji rade po individualiziranom i/ili  prilagođenom  programu, učitelji trebaju primjeriti teškoći i osobnosti učenika.</w:t>
      </w:r>
    </w:p>
    <w:p w14:paraId="44FA41C8" w14:textId="77777777" w:rsidR="000724E9" w:rsidRDefault="007F5846" w:rsidP="000A1D3C">
      <w:r>
        <w:t xml:space="preserve">5. </w:t>
      </w:r>
      <w:r w:rsidR="00804447">
        <w:rPr>
          <w:b/>
        </w:rPr>
        <w:t xml:space="preserve">Razrednik </w:t>
      </w:r>
      <w:r w:rsidRPr="007F5846">
        <w:rPr>
          <w:b/>
        </w:rPr>
        <w:t xml:space="preserve"> </w:t>
      </w:r>
      <w:r>
        <w:t xml:space="preserve">zaključuje ocjenu </w:t>
      </w:r>
      <w:r w:rsidR="000724E9">
        <w:t xml:space="preserve">iz </w:t>
      </w:r>
      <w:r>
        <w:t>vladanja učenika, uz mišljenje Razrednog vijeća.</w:t>
      </w:r>
      <w:r w:rsidR="002C449F">
        <w:t xml:space="preserve"> </w:t>
      </w:r>
    </w:p>
    <w:p w14:paraId="4FBA6155" w14:textId="77777777" w:rsidR="007C5CFA" w:rsidRDefault="007C5CFA" w:rsidP="000A1D3C"/>
    <w:p w14:paraId="3C34E540" w14:textId="77777777" w:rsidR="007C5CFA" w:rsidRDefault="007C5CFA" w:rsidP="000A1D3C"/>
    <w:p w14:paraId="544BAD41" w14:textId="77777777" w:rsidR="00804447" w:rsidRPr="00545D7F" w:rsidRDefault="00804447" w:rsidP="000A1D3C">
      <w:pPr>
        <w:rPr>
          <w:b/>
          <w:sz w:val="24"/>
          <w:szCs w:val="24"/>
        </w:rPr>
      </w:pPr>
      <w:r w:rsidRPr="00545D7F">
        <w:rPr>
          <w:b/>
          <w:sz w:val="24"/>
          <w:szCs w:val="24"/>
        </w:rPr>
        <w:lastRenderedPageBreak/>
        <w:t>Razrednik</w:t>
      </w:r>
      <w:r w:rsidR="00224138" w:rsidRPr="00545D7F">
        <w:rPr>
          <w:b/>
          <w:sz w:val="24"/>
          <w:szCs w:val="24"/>
        </w:rPr>
        <w:t xml:space="preserve"> je osobito dužan</w:t>
      </w:r>
      <w:r w:rsidRPr="00545D7F">
        <w:rPr>
          <w:b/>
          <w:sz w:val="24"/>
          <w:szCs w:val="24"/>
        </w:rPr>
        <w:t>:</w:t>
      </w:r>
    </w:p>
    <w:p w14:paraId="76426AC1" w14:textId="77777777" w:rsidR="00804447" w:rsidRDefault="00804447" w:rsidP="000A1D3C">
      <w:r>
        <w:t>a) Na prvom s</w:t>
      </w:r>
      <w:r w:rsidR="004B579D">
        <w:t>atu razrednika i</w:t>
      </w:r>
      <w:r>
        <w:t xml:space="preserve"> prvom roditeljskom sastanku</w:t>
      </w:r>
      <w:r w:rsidRPr="00545D7F">
        <w:rPr>
          <w:u w:val="single"/>
        </w:rPr>
        <w:t xml:space="preserve"> </w:t>
      </w:r>
      <w:r w:rsidR="00545D7F" w:rsidRPr="00545D7F">
        <w:rPr>
          <w:u w:val="single"/>
        </w:rPr>
        <w:t>obavezno</w:t>
      </w:r>
      <w:r w:rsidR="00057C3F">
        <w:t xml:space="preserve"> </w:t>
      </w:r>
      <w:r>
        <w:t>upoznati učenike i roditelje s elementima i mjerilima ocjenjivanja vladanja učenika</w:t>
      </w:r>
    </w:p>
    <w:p w14:paraId="6D066DA4" w14:textId="77777777" w:rsidR="00F36D3F" w:rsidRPr="00581DDD" w:rsidRDefault="000724E9" w:rsidP="000A1D3C">
      <w:pPr>
        <w:rPr>
          <w:color w:val="FF0000"/>
        </w:rPr>
      </w:pPr>
      <w:r>
        <w:t xml:space="preserve">b) na posljednjem satu razrednika </w:t>
      </w:r>
      <w:r w:rsidR="005E3DAD">
        <w:t xml:space="preserve">na </w:t>
      </w:r>
      <w:r>
        <w:t xml:space="preserve"> kraju nastavne godine,  javno zaključiti, priopćiti i obrazložiti svakom učeniku</w:t>
      </w:r>
      <w:r w:rsidR="0067579F">
        <w:t xml:space="preserve"> </w:t>
      </w:r>
      <w:r>
        <w:t>ocjenu iz vladanja</w:t>
      </w:r>
      <w:r w:rsidR="00545D7F">
        <w:t xml:space="preserve"> (prethodno razmotrenu i dogovorenu na sjednici </w:t>
      </w:r>
      <w:r w:rsidR="003A439C">
        <w:t>R</w:t>
      </w:r>
      <w:r w:rsidR="00545D7F">
        <w:t>azrednog vijeća)</w:t>
      </w:r>
    </w:p>
    <w:p w14:paraId="2AA90C6A" w14:textId="77777777" w:rsidR="00E949E4" w:rsidRDefault="00535F72" w:rsidP="000A1D3C">
      <w:r>
        <w:t xml:space="preserve">c) </w:t>
      </w:r>
      <w:r w:rsidRPr="000506E7">
        <w:rPr>
          <w:b/>
        </w:rPr>
        <w:t>R</w:t>
      </w:r>
      <w:r w:rsidR="00E949E4" w:rsidRPr="000506E7">
        <w:rPr>
          <w:b/>
        </w:rPr>
        <w:t>edovito informirati roditelje o vladanju</w:t>
      </w:r>
      <w:r w:rsidR="00E949E4">
        <w:t xml:space="preserve"> učenika , dogovarati i poduzimati mjere za unaprjeđivanje vladanja učenika te voditi brigu da roditelji pravovremeno dobiju informaciju koju će  ocjenu vladanja i zbog čega imati njihovo dijete</w:t>
      </w:r>
      <w:r w:rsidR="00345331">
        <w:t xml:space="preserve"> na kraju</w:t>
      </w:r>
      <w:r w:rsidR="0067579F">
        <w:t xml:space="preserve"> </w:t>
      </w:r>
      <w:r w:rsidR="00345331">
        <w:t xml:space="preserve">nastavne godine. </w:t>
      </w:r>
    </w:p>
    <w:p w14:paraId="324DFE46" w14:textId="77777777" w:rsidR="00804447" w:rsidRDefault="00731BA1" w:rsidP="000A1D3C">
      <w:r>
        <w:t xml:space="preserve">6. </w:t>
      </w:r>
      <w:r w:rsidRPr="00535F72">
        <w:rPr>
          <w:b/>
        </w:rPr>
        <w:t>Učenik ima pravo znati</w:t>
      </w:r>
      <w:r>
        <w:t xml:space="preserve"> načine i postupke vrjednovanja  te  elemente ocjenjivanja vladanja. Učenik je dužan pridržavati se svih pravila koja se odnose na načine i postupke vrednovanja, te na pravila ponašanja u školi, u suprotnom učitelj/razrednik  ili stručni suradnik mogu  predložiti pedagošku mjeru razredniku,  Razrednom ili Učiteljskom vijeću. </w:t>
      </w:r>
    </w:p>
    <w:p w14:paraId="75208D02" w14:textId="77777777" w:rsidR="00535F72" w:rsidRDefault="00535F72" w:rsidP="000A1D3C">
      <w:r>
        <w:t>7</w:t>
      </w:r>
      <w:r w:rsidRPr="00535F72">
        <w:rPr>
          <w:b/>
        </w:rPr>
        <w:t>. Roditelj ima pravo znati</w:t>
      </w:r>
      <w:r>
        <w:t xml:space="preserve"> načine i postupke vrjednovanja  te  elemente ocjenjivanja vladanja. O načinu i postupcima vrednovanja i ocjenjivanja vladanja učenika roditelje informira razrednik na roditeljskim sastancima i individualnim razgovorima</w:t>
      </w:r>
      <w:r w:rsidR="00B15248">
        <w:t>. Roditelj ima pravo uputiti primjedbe i  prijedloge o vrjednovanju vladanja učenika i podnijeti ih ravnatelju i/ili Vijeću roditelja</w:t>
      </w:r>
      <w:r w:rsidR="00B73D08">
        <w:t>.</w:t>
      </w:r>
    </w:p>
    <w:p w14:paraId="7CCE6DCC" w14:textId="77777777" w:rsidR="00B73D08" w:rsidRDefault="00B73D08" w:rsidP="000A1D3C">
      <w:r>
        <w:t xml:space="preserve">8. </w:t>
      </w:r>
      <w:r w:rsidRPr="00757CA2">
        <w:rPr>
          <w:b/>
        </w:rPr>
        <w:t>Ravnatelj i stručni suradnici</w:t>
      </w:r>
      <w:r>
        <w:t xml:space="preserve"> Škole dužni su tijekom nastavne godine pratiti provođenje odredbi navedenog Pravilnika koje se odnose na vrednovanje vladanja učenika. Ravnatelj je dužan razmotriti svaku pisanu predstavku roditelja ili Vijeća roditelja koja se odnosi na načine i postupke vrjednovanja vladanja učenika ni pisano odgovoriti najkasnije u roku 15 dana od zaprimanja iste.</w:t>
      </w:r>
    </w:p>
    <w:p w14:paraId="165736DA" w14:textId="77777777" w:rsidR="00757CA2" w:rsidRDefault="00757CA2" w:rsidP="000A1D3C">
      <w:r>
        <w:t>9. Elementi i mjerila vrjednovanja vladanja učenika moraju biti dostupni  učenicima i roditeljima na web stranici Škole.</w:t>
      </w:r>
    </w:p>
    <w:p w14:paraId="2AE019E5" w14:textId="77777777" w:rsidR="0013209E" w:rsidRPr="003A439C" w:rsidRDefault="00D226B1" w:rsidP="000A1D3C">
      <w:r w:rsidRPr="003A439C">
        <w:rPr>
          <w:b/>
          <w:sz w:val="24"/>
          <w:szCs w:val="24"/>
        </w:rPr>
        <w:t xml:space="preserve">Bilješke o ponašanju učenika pišu se u </w:t>
      </w:r>
      <w:r w:rsidRPr="003A439C">
        <w:rPr>
          <w:i/>
          <w:sz w:val="24"/>
          <w:szCs w:val="24"/>
        </w:rPr>
        <w:t>Dnevnik rada</w:t>
      </w:r>
      <w:r w:rsidRPr="003A439C">
        <w:rPr>
          <w:b/>
          <w:sz w:val="24"/>
          <w:szCs w:val="24"/>
        </w:rPr>
        <w:t xml:space="preserve"> u rubriku </w:t>
      </w:r>
      <w:r w:rsidRPr="003A439C">
        <w:rPr>
          <w:i/>
          <w:sz w:val="24"/>
          <w:szCs w:val="24"/>
        </w:rPr>
        <w:t>Napomene</w:t>
      </w:r>
      <w:r w:rsidRPr="003A439C">
        <w:rPr>
          <w:sz w:val="24"/>
          <w:szCs w:val="24"/>
        </w:rPr>
        <w:t>.</w:t>
      </w:r>
      <w:r w:rsidRPr="003A439C">
        <w:rPr>
          <w:b/>
          <w:sz w:val="24"/>
          <w:szCs w:val="24"/>
        </w:rPr>
        <w:t xml:space="preserve"> Treba ih voditi  jasno, čitko i razumljivo za roditelje i učenike. Bilješke sadrže: ime i prezime učenika, mjesto i vrijeme događaja/ponašanja, </w:t>
      </w:r>
      <w:r w:rsidRPr="003A439C">
        <w:rPr>
          <w:b/>
          <w:sz w:val="24"/>
          <w:szCs w:val="24"/>
          <w:u w:val="single"/>
        </w:rPr>
        <w:t>poduzete mjere</w:t>
      </w:r>
      <w:r w:rsidRPr="003A439C">
        <w:rPr>
          <w:b/>
          <w:sz w:val="24"/>
          <w:szCs w:val="24"/>
        </w:rPr>
        <w:t xml:space="preserve">  i potpis   osobe koja je napisala bilješku (razrednik, predmetni/dežurni učitelj, stručni suradnik). </w:t>
      </w:r>
      <w:r w:rsidRPr="003A439C">
        <w:rPr>
          <w:b/>
          <w:sz w:val="24"/>
          <w:szCs w:val="24"/>
          <w:u w:val="single"/>
        </w:rPr>
        <w:t xml:space="preserve">Učitelj upisuje učenika u Dnevnik rada nakon </w:t>
      </w:r>
      <w:r w:rsidR="003A439C" w:rsidRPr="003A439C">
        <w:rPr>
          <w:b/>
          <w:sz w:val="24"/>
          <w:szCs w:val="24"/>
          <w:u w:val="single"/>
        </w:rPr>
        <w:t>2</w:t>
      </w:r>
      <w:r w:rsidRPr="003A439C">
        <w:rPr>
          <w:b/>
          <w:sz w:val="24"/>
          <w:szCs w:val="24"/>
          <w:u w:val="single"/>
        </w:rPr>
        <w:t xml:space="preserve">. </w:t>
      </w:r>
      <w:r w:rsidR="003A439C" w:rsidRPr="003A439C">
        <w:rPr>
          <w:b/>
          <w:sz w:val="24"/>
          <w:szCs w:val="24"/>
          <w:u w:val="single"/>
        </w:rPr>
        <w:t>u</w:t>
      </w:r>
      <w:r w:rsidRPr="003A439C">
        <w:rPr>
          <w:b/>
          <w:sz w:val="24"/>
          <w:szCs w:val="24"/>
          <w:u w:val="single"/>
        </w:rPr>
        <w:t>smene opomene.</w:t>
      </w:r>
      <w:r w:rsidRPr="003A439C">
        <w:rPr>
          <w:b/>
          <w:sz w:val="24"/>
          <w:szCs w:val="24"/>
        </w:rPr>
        <w:t xml:space="preserve"> Bilješke ne smiju vrijeđati niti etiketirati učenika. Razrednik je dužan o ovim zabilješkama pravovremeno  informirati roditelje</w:t>
      </w:r>
      <w:r w:rsidR="003A439C" w:rsidRPr="003A439C">
        <w:rPr>
          <w:b/>
          <w:sz w:val="24"/>
          <w:szCs w:val="24"/>
        </w:rPr>
        <w:t xml:space="preserve">. </w:t>
      </w:r>
    </w:p>
    <w:p w14:paraId="724E31B7" w14:textId="77777777" w:rsidR="000506E7" w:rsidRDefault="000506E7" w:rsidP="000A1D3C"/>
    <w:p w14:paraId="3CD63D48" w14:textId="77777777" w:rsidR="000506E7" w:rsidRDefault="000506E7" w:rsidP="000A1D3C"/>
    <w:p w14:paraId="01F9BA1E" w14:textId="77777777" w:rsidR="0013209E" w:rsidRDefault="0013209E" w:rsidP="000A1D3C">
      <w:pPr>
        <w:rPr>
          <w:b/>
          <w:u w:val="single"/>
        </w:rPr>
      </w:pPr>
      <w:r w:rsidRPr="0013209E">
        <w:rPr>
          <w:b/>
          <w:u w:val="single"/>
        </w:rPr>
        <w:lastRenderedPageBreak/>
        <w:t xml:space="preserve">2. Elementi praćenja i ocjenjivanja vladanja učenika  </w:t>
      </w:r>
    </w:p>
    <w:p w14:paraId="6465C4E6" w14:textId="77777777" w:rsidR="0013209E" w:rsidRPr="007C5CFA" w:rsidRDefault="0013209E" w:rsidP="000A1D3C">
      <w:pPr>
        <w:rPr>
          <w:b/>
        </w:rPr>
      </w:pPr>
      <w:r w:rsidRPr="007C5CFA">
        <w:rPr>
          <w:b/>
        </w:rPr>
        <w:t>a) Odnos učenika prema učenju i radu</w:t>
      </w:r>
    </w:p>
    <w:p w14:paraId="2F3F87A5" w14:textId="77777777" w:rsidR="0013209E" w:rsidRPr="007C5CFA" w:rsidRDefault="0013209E" w:rsidP="000A1D3C">
      <w:pPr>
        <w:rPr>
          <w:b/>
        </w:rPr>
      </w:pPr>
      <w:r w:rsidRPr="007C5CFA">
        <w:rPr>
          <w:b/>
        </w:rPr>
        <w:t>b) Odnos učenika prema drugim učenicima</w:t>
      </w:r>
    </w:p>
    <w:p w14:paraId="3343987D" w14:textId="77777777" w:rsidR="0013209E" w:rsidRPr="007C5CFA" w:rsidRDefault="0013209E" w:rsidP="000A1D3C">
      <w:pPr>
        <w:rPr>
          <w:b/>
        </w:rPr>
      </w:pPr>
      <w:r w:rsidRPr="007C5CFA">
        <w:rPr>
          <w:b/>
        </w:rPr>
        <w:t>c) Odnos učenika prema učiteljima i drugim djelatnicima Škole</w:t>
      </w:r>
    </w:p>
    <w:p w14:paraId="433DBB31" w14:textId="77777777" w:rsidR="00BF5F44" w:rsidRDefault="0013209E" w:rsidP="000A1D3C">
      <w:pPr>
        <w:rPr>
          <w:b/>
        </w:rPr>
      </w:pPr>
      <w:r w:rsidRPr="007C5CFA">
        <w:rPr>
          <w:b/>
        </w:rPr>
        <w:t>d) Odnos učenika prema osobnoj i tuđoj imovini, društvenom i prirodnom okružju, te poštivanje pravila iz Kućnog reda Škole</w:t>
      </w:r>
    </w:p>
    <w:p w14:paraId="32432117" w14:textId="77777777" w:rsidR="00581DDD" w:rsidRDefault="00581DDD" w:rsidP="000A1D3C">
      <w:pPr>
        <w:rPr>
          <w:b/>
        </w:rPr>
      </w:pPr>
    </w:p>
    <w:p w14:paraId="54594479" w14:textId="77777777" w:rsidR="00581DDD" w:rsidRDefault="00581DDD" w:rsidP="000A1D3C">
      <w:pPr>
        <w:rPr>
          <w:b/>
        </w:rPr>
      </w:pPr>
    </w:p>
    <w:p w14:paraId="7FA4BCFB" w14:textId="77777777" w:rsidR="00581DDD" w:rsidRDefault="00581DDD" w:rsidP="000A1D3C">
      <w:pPr>
        <w:rPr>
          <w:b/>
        </w:rPr>
      </w:pPr>
    </w:p>
    <w:p w14:paraId="6DF2E004" w14:textId="77777777" w:rsidR="00581DDD" w:rsidRPr="00581DDD" w:rsidRDefault="00581DDD" w:rsidP="00581DDD">
      <w:pPr>
        <w:rPr>
          <w:b/>
        </w:rPr>
      </w:pPr>
      <w:r w:rsidRPr="00581DDD">
        <w:rPr>
          <w:b/>
          <w:color w:val="FF0000"/>
        </w:rPr>
        <w:t xml:space="preserve">REDOVITO </w:t>
      </w:r>
      <w:r w:rsidRPr="00581DDD">
        <w:rPr>
          <w:b/>
        </w:rPr>
        <w:t>znači da učenik nikada nije zapisan ili je opravdano zapisan zbog kršenja pravila u Dnevnik rada/Napomene najviše 2 puta tijekom nastavne godine</w:t>
      </w:r>
    </w:p>
    <w:p w14:paraId="1988FCF4" w14:textId="77777777" w:rsidR="00581DDD" w:rsidRPr="00581DDD" w:rsidRDefault="00581DDD" w:rsidP="00581DDD">
      <w:pPr>
        <w:rPr>
          <w:b/>
        </w:rPr>
      </w:pPr>
      <w:r w:rsidRPr="00581DDD">
        <w:rPr>
          <w:b/>
          <w:color w:val="FF0000"/>
        </w:rPr>
        <w:t>POVREMEN</w:t>
      </w:r>
      <w:r w:rsidRPr="00581DDD">
        <w:rPr>
          <w:b/>
        </w:rPr>
        <w:t xml:space="preserve">O znači da je učenik opravdano zapisan zbog kršenja pravila u Dnevnik rada/Napomene najviše 6 puta tijekom nastavne </w:t>
      </w:r>
    </w:p>
    <w:p w14:paraId="375CEE17" w14:textId="77777777" w:rsidR="00581DDD" w:rsidRDefault="00581DDD" w:rsidP="00581DDD">
      <w:pPr>
        <w:rPr>
          <w:b/>
        </w:rPr>
      </w:pPr>
      <w:r w:rsidRPr="00581DDD">
        <w:rPr>
          <w:b/>
          <w:color w:val="FF0000"/>
        </w:rPr>
        <w:t>UČESTALO</w:t>
      </w:r>
      <w:r w:rsidRPr="00581DDD">
        <w:rPr>
          <w:b/>
        </w:rPr>
        <w:t xml:space="preserve"> znači da je učenik opravdano zapisan zbog kršenja pravila u Dnevnik rada/Napomene više od  6 puta tijekom nastavne</w:t>
      </w:r>
    </w:p>
    <w:p w14:paraId="0326ACD8" w14:textId="77777777" w:rsidR="00581DDD" w:rsidRDefault="00581DDD" w:rsidP="000A1D3C">
      <w:pPr>
        <w:rPr>
          <w:b/>
        </w:rPr>
      </w:pPr>
    </w:p>
    <w:p w14:paraId="7DC18EB1" w14:textId="77777777" w:rsidR="00581DDD" w:rsidRDefault="00581DDD" w:rsidP="000A1D3C">
      <w:pPr>
        <w:rPr>
          <w:b/>
        </w:rPr>
      </w:pPr>
    </w:p>
    <w:p w14:paraId="058C0D4D" w14:textId="77777777" w:rsidR="00581DDD" w:rsidRDefault="00581DDD" w:rsidP="000A1D3C">
      <w:pPr>
        <w:rPr>
          <w:b/>
        </w:rPr>
      </w:pPr>
    </w:p>
    <w:p w14:paraId="68E6E3DD" w14:textId="77777777" w:rsidR="00581DDD" w:rsidRDefault="00581DDD" w:rsidP="000A1D3C">
      <w:pPr>
        <w:rPr>
          <w:b/>
        </w:rPr>
      </w:pPr>
    </w:p>
    <w:p w14:paraId="7CC08B85" w14:textId="77777777" w:rsidR="00581DDD" w:rsidRDefault="00581DDD" w:rsidP="000A1D3C">
      <w:pPr>
        <w:rPr>
          <w:b/>
        </w:rPr>
      </w:pPr>
    </w:p>
    <w:p w14:paraId="01B55F49" w14:textId="77777777" w:rsidR="00581DDD" w:rsidRDefault="00581DDD" w:rsidP="000A1D3C">
      <w:pPr>
        <w:rPr>
          <w:b/>
        </w:rPr>
      </w:pPr>
    </w:p>
    <w:p w14:paraId="261531A3" w14:textId="77777777" w:rsidR="00BF5F44" w:rsidRDefault="00BF5F44" w:rsidP="000A1D3C">
      <w:r>
        <w:lastRenderedPageBreak/>
        <w:t>a) ODNOS UČENIKA PREMA UČENJU I RADU</w:t>
      </w:r>
    </w:p>
    <w:tbl>
      <w:tblPr>
        <w:tblStyle w:val="Reetkatablice"/>
        <w:tblW w:w="14846" w:type="dxa"/>
        <w:tblInd w:w="-459" w:type="dxa"/>
        <w:tblLook w:val="04A0" w:firstRow="1" w:lastRow="0" w:firstColumn="1" w:lastColumn="0" w:noHBand="0" w:noVBand="1"/>
      </w:tblPr>
      <w:tblGrid>
        <w:gridCol w:w="4997"/>
        <w:gridCol w:w="4853"/>
        <w:gridCol w:w="4996"/>
      </w:tblGrid>
      <w:tr w:rsidR="00BF5F44" w14:paraId="6D5230B6" w14:textId="77777777" w:rsidTr="00581DDD">
        <w:trPr>
          <w:trHeight w:val="457"/>
        </w:trPr>
        <w:tc>
          <w:tcPr>
            <w:tcW w:w="4997" w:type="dxa"/>
            <w:tcBorders>
              <w:top w:val="double" w:sz="4" w:space="0" w:color="auto"/>
              <w:left w:val="double" w:sz="4" w:space="0" w:color="auto"/>
              <w:bottom w:val="double" w:sz="4" w:space="0" w:color="auto"/>
              <w:right w:val="double" w:sz="4" w:space="0" w:color="auto"/>
            </w:tcBorders>
          </w:tcPr>
          <w:p w14:paraId="161E03F3" w14:textId="77777777" w:rsidR="00BF5F44" w:rsidRPr="00683DA3" w:rsidRDefault="00BF5F44" w:rsidP="00BF5F44">
            <w:pPr>
              <w:jc w:val="center"/>
              <w:rPr>
                <w:b/>
                <w:sz w:val="24"/>
                <w:szCs w:val="24"/>
              </w:rPr>
            </w:pPr>
            <w:r w:rsidRPr="00683DA3">
              <w:rPr>
                <w:b/>
                <w:sz w:val="24"/>
                <w:szCs w:val="24"/>
              </w:rPr>
              <w:t xml:space="preserve">UZORNO </w:t>
            </w:r>
          </w:p>
        </w:tc>
        <w:tc>
          <w:tcPr>
            <w:tcW w:w="4853" w:type="dxa"/>
            <w:tcBorders>
              <w:top w:val="double" w:sz="4" w:space="0" w:color="auto"/>
              <w:left w:val="double" w:sz="4" w:space="0" w:color="auto"/>
              <w:bottom w:val="double" w:sz="4" w:space="0" w:color="auto"/>
              <w:right w:val="double" w:sz="4" w:space="0" w:color="auto"/>
            </w:tcBorders>
          </w:tcPr>
          <w:p w14:paraId="188A4192" w14:textId="77777777" w:rsidR="00BF5F44" w:rsidRPr="00683DA3" w:rsidRDefault="00BF5F44" w:rsidP="00BF5F44">
            <w:pPr>
              <w:jc w:val="center"/>
              <w:rPr>
                <w:b/>
                <w:sz w:val="24"/>
                <w:szCs w:val="24"/>
              </w:rPr>
            </w:pPr>
            <w:r w:rsidRPr="00683DA3">
              <w:rPr>
                <w:b/>
                <w:sz w:val="24"/>
                <w:szCs w:val="24"/>
              </w:rPr>
              <w:t>DOBRO</w:t>
            </w:r>
          </w:p>
        </w:tc>
        <w:tc>
          <w:tcPr>
            <w:tcW w:w="4996" w:type="dxa"/>
            <w:tcBorders>
              <w:top w:val="double" w:sz="4" w:space="0" w:color="auto"/>
              <w:left w:val="double" w:sz="4" w:space="0" w:color="auto"/>
              <w:bottom w:val="double" w:sz="4" w:space="0" w:color="auto"/>
              <w:right w:val="double" w:sz="4" w:space="0" w:color="auto"/>
            </w:tcBorders>
          </w:tcPr>
          <w:p w14:paraId="0B022BAD" w14:textId="77777777" w:rsidR="00BF5F44" w:rsidRPr="00683DA3" w:rsidRDefault="00BF5F44" w:rsidP="00BF5F44">
            <w:pPr>
              <w:jc w:val="center"/>
              <w:rPr>
                <w:b/>
                <w:sz w:val="24"/>
                <w:szCs w:val="24"/>
              </w:rPr>
            </w:pPr>
            <w:r w:rsidRPr="00683DA3">
              <w:rPr>
                <w:b/>
                <w:sz w:val="24"/>
                <w:szCs w:val="24"/>
              </w:rPr>
              <w:t>LOŠE</w:t>
            </w:r>
          </w:p>
        </w:tc>
      </w:tr>
      <w:tr w:rsidR="00BF5F44" w14:paraId="3596C366" w14:textId="77777777" w:rsidTr="00581DDD">
        <w:trPr>
          <w:trHeight w:val="365"/>
        </w:trPr>
        <w:tc>
          <w:tcPr>
            <w:tcW w:w="4997" w:type="dxa"/>
            <w:tcBorders>
              <w:top w:val="double" w:sz="4" w:space="0" w:color="auto"/>
            </w:tcBorders>
          </w:tcPr>
          <w:p w14:paraId="05239E0C" w14:textId="77777777" w:rsidR="00BF5F44" w:rsidRPr="00BF5F44" w:rsidRDefault="00BF5F44" w:rsidP="000A1D3C">
            <w:pPr>
              <w:rPr>
                <w:sz w:val="20"/>
                <w:szCs w:val="20"/>
              </w:rPr>
            </w:pPr>
            <w:r w:rsidRPr="00BF5F44">
              <w:rPr>
                <w:sz w:val="20"/>
                <w:szCs w:val="20"/>
              </w:rPr>
              <w:t>Učenik</w:t>
            </w:r>
            <w:r w:rsidR="00020711">
              <w:rPr>
                <w:sz w:val="20"/>
                <w:szCs w:val="20"/>
              </w:rPr>
              <w:t xml:space="preserve"> </w:t>
            </w:r>
            <w:r w:rsidRPr="00020711">
              <w:rPr>
                <w:b/>
                <w:color w:val="FF0000"/>
                <w:sz w:val="20"/>
                <w:szCs w:val="20"/>
              </w:rPr>
              <w:t xml:space="preserve"> REDOVITO</w:t>
            </w:r>
          </w:p>
        </w:tc>
        <w:tc>
          <w:tcPr>
            <w:tcW w:w="4853" w:type="dxa"/>
            <w:tcBorders>
              <w:top w:val="double" w:sz="4" w:space="0" w:color="auto"/>
            </w:tcBorders>
          </w:tcPr>
          <w:p w14:paraId="4272E370" w14:textId="77777777" w:rsidR="00BF5F44" w:rsidRPr="00BF5F44" w:rsidRDefault="00EC55EA" w:rsidP="000A1D3C">
            <w:pPr>
              <w:rPr>
                <w:sz w:val="20"/>
                <w:szCs w:val="20"/>
              </w:rPr>
            </w:pPr>
            <w:r>
              <w:rPr>
                <w:sz w:val="20"/>
                <w:szCs w:val="20"/>
              </w:rPr>
              <w:t xml:space="preserve">Učenik </w:t>
            </w:r>
            <w:r w:rsidRPr="00EC55EA">
              <w:rPr>
                <w:b/>
                <w:sz w:val="20"/>
                <w:szCs w:val="20"/>
              </w:rPr>
              <w:t xml:space="preserve"> </w:t>
            </w:r>
            <w:r w:rsidRPr="00EC55EA">
              <w:rPr>
                <w:b/>
                <w:color w:val="FF0000"/>
                <w:sz w:val="20"/>
                <w:szCs w:val="20"/>
              </w:rPr>
              <w:t>POVREMENO</w:t>
            </w:r>
          </w:p>
        </w:tc>
        <w:tc>
          <w:tcPr>
            <w:tcW w:w="4996" w:type="dxa"/>
            <w:tcBorders>
              <w:top w:val="double" w:sz="4" w:space="0" w:color="auto"/>
            </w:tcBorders>
          </w:tcPr>
          <w:p w14:paraId="4C8C188D" w14:textId="77777777" w:rsidR="00BF5F44" w:rsidRPr="00BF5F44" w:rsidRDefault="00833346" w:rsidP="000A1D3C">
            <w:pPr>
              <w:rPr>
                <w:sz w:val="20"/>
                <w:szCs w:val="20"/>
              </w:rPr>
            </w:pPr>
            <w:r>
              <w:rPr>
                <w:sz w:val="20"/>
                <w:szCs w:val="20"/>
              </w:rPr>
              <w:t xml:space="preserve">Učenik </w:t>
            </w:r>
            <w:r w:rsidRPr="00833346">
              <w:rPr>
                <w:b/>
                <w:color w:val="FF0000"/>
                <w:sz w:val="20"/>
                <w:szCs w:val="20"/>
              </w:rPr>
              <w:t>UČESTALO</w:t>
            </w:r>
          </w:p>
        </w:tc>
      </w:tr>
      <w:tr w:rsidR="00BF5F44" w14:paraId="11623526" w14:textId="77777777" w:rsidTr="00581DDD">
        <w:trPr>
          <w:trHeight w:val="1097"/>
        </w:trPr>
        <w:tc>
          <w:tcPr>
            <w:tcW w:w="4997" w:type="dxa"/>
          </w:tcPr>
          <w:p w14:paraId="73D2E24A" w14:textId="77777777" w:rsidR="00BF5F44" w:rsidRPr="00545D7F" w:rsidRDefault="00BF5F44" w:rsidP="00BF5F44">
            <w:r w:rsidRPr="00545D7F">
              <w:t>-pohađa i ne kasni na nastavu i na ostale ob</w:t>
            </w:r>
            <w:r w:rsidR="00EC55EA" w:rsidRPr="00545D7F">
              <w:t>like odgojno-obrazovnog rada u Š</w:t>
            </w:r>
            <w:r w:rsidRPr="00545D7F">
              <w:t>koli</w:t>
            </w:r>
          </w:p>
        </w:tc>
        <w:tc>
          <w:tcPr>
            <w:tcW w:w="4853" w:type="dxa"/>
          </w:tcPr>
          <w:p w14:paraId="7C402099" w14:textId="77777777" w:rsidR="00BF5F44" w:rsidRPr="00545D7F" w:rsidRDefault="00EC55EA" w:rsidP="000A1D3C">
            <w:r w:rsidRPr="00545D7F">
              <w:t>-neopravdano izostaje i/ili kasni na nastavu i na ostale oblike odgojno-obrazovnog rada u Školi (do 5 neopravdanih sati izostanaka)</w:t>
            </w:r>
          </w:p>
        </w:tc>
        <w:tc>
          <w:tcPr>
            <w:tcW w:w="4996" w:type="dxa"/>
          </w:tcPr>
          <w:p w14:paraId="432F8731" w14:textId="77777777" w:rsidR="00BF5F44" w:rsidRPr="00545D7F" w:rsidRDefault="00833346" w:rsidP="000A1D3C">
            <w:r w:rsidRPr="00545D7F">
              <w:t>- ne pohađa i/ili kasni na nastavu i na ostale oblike odgojno-obrazovnog rada u Školi (više od 5 neopravdanih sati)</w:t>
            </w:r>
          </w:p>
        </w:tc>
      </w:tr>
      <w:tr w:rsidR="00BF5F44" w14:paraId="079C8B90" w14:textId="77777777" w:rsidTr="00581DDD">
        <w:trPr>
          <w:trHeight w:val="1851"/>
        </w:trPr>
        <w:tc>
          <w:tcPr>
            <w:tcW w:w="4997" w:type="dxa"/>
          </w:tcPr>
          <w:p w14:paraId="7F9DBE2E" w14:textId="77777777" w:rsidR="00BF5F44" w:rsidRPr="00545D7F" w:rsidRDefault="00021D2E" w:rsidP="001F0A63">
            <w:r w:rsidRPr="00545D7F">
              <w:t>-ima primjeren i odgov</w:t>
            </w:r>
            <w:r w:rsidR="001F0A63" w:rsidRPr="00545D7F">
              <w:t>oran odnos prema učenju i radu (</w:t>
            </w:r>
            <w:r w:rsidRPr="00545D7F">
              <w:t>uči, izvršava  zadane  zadatke, piše domaću zadaću, nosi potreban pribor i opremu)</w:t>
            </w:r>
          </w:p>
        </w:tc>
        <w:tc>
          <w:tcPr>
            <w:tcW w:w="4853" w:type="dxa"/>
          </w:tcPr>
          <w:p w14:paraId="6195E092" w14:textId="77777777" w:rsidR="00BF5F44" w:rsidRPr="00545D7F" w:rsidRDefault="00A477FF" w:rsidP="000A1D3C">
            <w:r w:rsidRPr="00545D7F">
              <w:t>-ima neprimjeren i neodgovoran odnos prema učenju i radu  (ne uči redovito, ne izvršava  zadane  zadatke, ne piše domaću zadaću, ne nosi potreban pribor i opremu), ali reagira na poticaj učitelja/stručnog suradnika i nastoji promijeniti taj odnos</w:t>
            </w:r>
          </w:p>
        </w:tc>
        <w:tc>
          <w:tcPr>
            <w:tcW w:w="4996" w:type="dxa"/>
          </w:tcPr>
          <w:p w14:paraId="4DD5369A" w14:textId="77777777" w:rsidR="00BF5F44" w:rsidRPr="00545D7F" w:rsidRDefault="003C5DA4" w:rsidP="000A1D3C">
            <w:r w:rsidRPr="00545D7F">
              <w:t>-ima neprimjeren i neodgovoran odnos prema učenju i radu  (ne uči redovito, ne izvršava  zadane  zadatke, ne piše domaću zadaću, ne nosi potreban pribor i opremu), te ni na poticaj učitelja/stručnog suradnika i ne nastoji promijeniti taj odnos</w:t>
            </w:r>
          </w:p>
        </w:tc>
      </w:tr>
      <w:tr w:rsidR="00BF5F44" w14:paraId="751DC6B0" w14:textId="77777777" w:rsidTr="00581DDD">
        <w:trPr>
          <w:trHeight w:val="1851"/>
        </w:trPr>
        <w:tc>
          <w:tcPr>
            <w:tcW w:w="4997" w:type="dxa"/>
          </w:tcPr>
          <w:p w14:paraId="1BA2D015" w14:textId="77777777" w:rsidR="00BF5F44" w:rsidRPr="00545D7F" w:rsidRDefault="00150483" w:rsidP="000A1D3C">
            <w:r w:rsidRPr="00545D7F">
              <w:t>-poštuje dogovorena pravila ponašanja za vrijeme nastave i dr. oblika odgojno-obrazovnog rada (aktivno sudjeluje u radu</w:t>
            </w:r>
            <w:r w:rsidR="00FB045B" w:rsidRPr="00545D7F">
              <w:t xml:space="preserve">, pozorno prati nastavu,  pristojan je u komunikaciji </w:t>
            </w:r>
            <w:r w:rsidR="00020711" w:rsidRPr="00545D7F">
              <w:t>s učiteljima i ostalim učenicima)</w:t>
            </w:r>
          </w:p>
        </w:tc>
        <w:tc>
          <w:tcPr>
            <w:tcW w:w="4853" w:type="dxa"/>
          </w:tcPr>
          <w:p w14:paraId="50157505" w14:textId="77777777" w:rsidR="00BF5F44" w:rsidRPr="00545D7F" w:rsidRDefault="000506E7" w:rsidP="000506E7">
            <w:r w:rsidRPr="00545D7F">
              <w:t>- ne poštuje dogovorena pravila ponašanja za vrijeme nastave i dr. oblika odgojno-obrazovnog rada (ometa nastavu, neprimjereno komunicira s učiteljima i drugim učenicima, narušava radnu atmosferu, negativno utječe na kvalitetu učenja u razredu)</w:t>
            </w:r>
          </w:p>
        </w:tc>
        <w:tc>
          <w:tcPr>
            <w:tcW w:w="4996" w:type="dxa"/>
          </w:tcPr>
          <w:p w14:paraId="62370DEA" w14:textId="77777777" w:rsidR="00BF5F44" w:rsidRPr="00545D7F" w:rsidRDefault="00A40D64" w:rsidP="000A1D3C">
            <w:r w:rsidRPr="00545D7F">
              <w:t>- ne poštuje dogovorena pravila ponašanja za vrijeme nastave i dr. oblika odgojno-obrazovnog rada (ometa nastavu, neprimjereno komunicira s učiteljima i drugim učenicima, narušava radnu atmosferu, negativno utječe na kvalitetu učenja u razredu)</w:t>
            </w:r>
          </w:p>
        </w:tc>
      </w:tr>
      <w:tr w:rsidR="00BF5F44" w14:paraId="6280FE7B" w14:textId="77777777" w:rsidTr="00581DDD">
        <w:trPr>
          <w:trHeight w:val="1119"/>
        </w:trPr>
        <w:tc>
          <w:tcPr>
            <w:tcW w:w="4997" w:type="dxa"/>
          </w:tcPr>
          <w:p w14:paraId="125C315F" w14:textId="77777777" w:rsidR="00BF5F44" w:rsidRPr="00545D7F" w:rsidRDefault="00020711" w:rsidP="000A1D3C">
            <w:r w:rsidRPr="00545D7F">
              <w:t>-</w:t>
            </w:r>
            <w:r w:rsidR="00954130" w:rsidRPr="00545D7F">
              <w:t>sudjeluje u timskom radu, pomaže i drugim učenicima u učenju i potiče ih na uključivanje</w:t>
            </w:r>
          </w:p>
        </w:tc>
        <w:tc>
          <w:tcPr>
            <w:tcW w:w="4853" w:type="dxa"/>
          </w:tcPr>
          <w:p w14:paraId="75DEBE7C" w14:textId="77777777" w:rsidR="00BF5F44" w:rsidRPr="00545D7F" w:rsidRDefault="000506E7" w:rsidP="000A1D3C">
            <w:r w:rsidRPr="00545D7F">
              <w:t>- odbija suradnju, timski rad, zajedničke aktivnosti i pomoć drugim učenicima, ali povremeno prihvaća poticaj na uključivanje</w:t>
            </w:r>
          </w:p>
        </w:tc>
        <w:tc>
          <w:tcPr>
            <w:tcW w:w="4996" w:type="dxa"/>
          </w:tcPr>
          <w:p w14:paraId="7D3E84FE" w14:textId="77777777" w:rsidR="00BF5F44" w:rsidRPr="00545D7F" w:rsidRDefault="008078BC" w:rsidP="008078BC">
            <w:r w:rsidRPr="00545D7F">
              <w:t>- odbija suradnju, timski rad, zajedničke aktivnosti i pomoć drugim učenicima, te ne  prihvaća poticaj na uključivanje</w:t>
            </w:r>
          </w:p>
        </w:tc>
      </w:tr>
      <w:tr w:rsidR="00BF5F44" w14:paraId="21BF0EFC" w14:textId="77777777" w:rsidTr="00581DDD">
        <w:trPr>
          <w:trHeight w:val="731"/>
        </w:trPr>
        <w:tc>
          <w:tcPr>
            <w:tcW w:w="4997" w:type="dxa"/>
          </w:tcPr>
          <w:p w14:paraId="09AF986B" w14:textId="77777777" w:rsidR="00BF5F44" w:rsidRPr="00545D7F" w:rsidRDefault="00954130" w:rsidP="00954130">
            <w:r w:rsidRPr="00545D7F">
              <w:t>-prihvaća odgovornost za rezultate svog učenja i rada, te je spreman ispraviti pogreške</w:t>
            </w:r>
          </w:p>
        </w:tc>
        <w:tc>
          <w:tcPr>
            <w:tcW w:w="4853" w:type="dxa"/>
          </w:tcPr>
          <w:p w14:paraId="3076EB48" w14:textId="77777777" w:rsidR="00BF5F44" w:rsidRPr="00545D7F" w:rsidRDefault="005737A8" w:rsidP="000A1D3C">
            <w:r w:rsidRPr="00545D7F">
              <w:t>-treba poticaj za prihvaćanje odgovornosti za rezultate svog učenja i rada, te ispravljanje pogrešaka</w:t>
            </w:r>
          </w:p>
        </w:tc>
        <w:tc>
          <w:tcPr>
            <w:tcW w:w="4996" w:type="dxa"/>
          </w:tcPr>
          <w:p w14:paraId="5D2CFBA7" w14:textId="77777777" w:rsidR="00BF5F44" w:rsidRPr="00545D7F" w:rsidRDefault="004E78F7" w:rsidP="000A1D3C">
            <w:r w:rsidRPr="00545D7F">
              <w:t>-ne prihvaća odgovornost za rezultate svog učenja i rada, te ne želi  ispraviti pogreške</w:t>
            </w:r>
          </w:p>
        </w:tc>
      </w:tr>
    </w:tbl>
    <w:p w14:paraId="39AEA0CE" w14:textId="77777777" w:rsidR="00BF5F44" w:rsidRPr="0013209E" w:rsidRDefault="00BF5F44" w:rsidP="000A1D3C"/>
    <w:p w14:paraId="7B5BCEB5" w14:textId="77777777" w:rsidR="00581DDD" w:rsidRDefault="00581DDD" w:rsidP="003664B4"/>
    <w:p w14:paraId="0C15E7B9" w14:textId="77777777" w:rsidR="003664B4" w:rsidRDefault="003664B4" w:rsidP="003664B4">
      <w:r>
        <w:lastRenderedPageBreak/>
        <w:t>b) ODNOS PREMA DRUGIM UČENICIMA</w:t>
      </w:r>
    </w:p>
    <w:tbl>
      <w:tblPr>
        <w:tblStyle w:val="Reetkatablice"/>
        <w:tblW w:w="14553" w:type="dxa"/>
        <w:tblLook w:val="04A0" w:firstRow="1" w:lastRow="0" w:firstColumn="1" w:lastColumn="0" w:noHBand="0" w:noVBand="1"/>
      </w:tblPr>
      <w:tblGrid>
        <w:gridCol w:w="4851"/>
        <w:gridCol w:w="4851"/>
        <w:gridCol w:w="4851"/>
      </w:tblGrid>
      <w:tr w:rsidR="003664B4" w14:paraId="1D4426E3" w14:textId="77777777" w:rsidTr="005C0A94">
        <w:trPr>
          <w:trHeight w:val="755"/>
        </w:trPr>
        <w:tc>
          <w:tcPr>
            <w:tcW w:w="4851" w:type="dxa"/>
            <w:tcBorders>
              <w:top w:val="double" w:sz="4" w:space="0" w:color="auto"/>
              <w:left w:val="double" w:sz="4" w:space="0" w:color="auto"/>
              <w:bottom w:val="double" w:sz="4" w:space="0" w:color="auto"/>
              <w:right w:val="double" w:sz="4" w:space="0" w:color="auto"/>
            </w:tcBorders>
          </w:tcPr>
          <w:p w14:paraId="3F676253" w14:textId="77777777" w:rsidR="003664B4" w:rsidRPr="00683DA3" w:rsidRDefault="003664B4" w:rsidP="00A1571A">
            <w:pPr>
              <w:jc w:val="center"/>
              <w:rPr>
                <w:b/>
                <w:sz w:val="24"/>
                <w:szCs w:val="24"/>
              </w:rPr>
            </w:pPr>
            <w:r w:rsidRPr="00683DA3">
              <w:rPr>
                <w:b/>
                <w:sz w:val="24"/>
                <w:szCs w:val="24"/>
              </w:rPr>
              <w:t>UZORNO</w:t>
            </w:r>
          </w:p>
        </w:tc>
        <w:tc>
          <w:tcPr>
            <w:tcW w:w="4851" w:type="dxa"/>
            <w:tcBorders>
              <w:top w:val="double" w:sz="4" w:space="0" w:color="auto"/>
              <w:left w:val="double" w:sz="4" w:space="0" w:color="auto"/>
              <w:bottom w:val="double" w:sz="4" w:space="0" w:color="auto"/>
              <w:right w:val="double" w:sz="4" w:space="0" w:color="auto"/>
            </w:tcBorders>
          </w:tcPr>
          <w:p w14:paraId="7C33D3E1" w14:textId="77777777" w:rsidR="003664B4" w:rsidRPr="00683DA3" w:rsidRDefault="003664B4" w:rsidP="00A1571A">
            <w:pPr>
              <w:jc w:val="center"/>
              <w:rPr>
                <w:b/>
                <w:sz w:val="24"/>
                <w:szCs w:val="24"/>
              </w:rPr>
            </w:pPr>
            <w:r w:rsidRPr="00683DA3">
              <w:rPr>
                <w:b/>
                <w:sz w:val="24"/>
                <w:szCs w:val="24"/>
              </w:rPr>
              <w:t>DOBRO</w:t>
            </w:r>
          </w:p>
        </w:tc>
        <w:tc>
          <w:tcPr>
            <w:tcW w:w="4851" w:type="dxa"/>
            <w:tcBorders>
              <w:top w:val="double" w:sz="4" w:space="0" w:color="auto"/>
              <w:left w:val="double" w:sz="4" w:space="0" w:color="auto"/>
              <w:bottom w:val="double" w:sz="4" w:space="0" w:color="auto"/>
              <w:right w:val="double" w:sz="4" w:space="0" w:color="auto"/>
            </w:tcBorders>
          </w:tcPr>
          <w:p w14:paraId="6B5454BF" w14:textId="77777777" w:rsidR="003664B4" w:rsidRPr="00683DA3" w:rsidRDefault="003664B4" w:rsidP="00A1571A">
            <w:pPr>
              <w:jc w:val="center"/>
              <w:rPr>
                <w:b/>
                <w:sz w:val="24"/>
                <w:szCs w:val="24"/>
              </w:rPr>
            </w:pPr>
            <w:r w:rsidRPr="00683DA3">
              <w:rPr>
                <w:b/>
                <w:sz w:val="24"/>
                <w:szCs w:val="24"/>
              </w:rPr>
              <w:t>LOŠE</w:t>
            </w:r>
          </w:p>
        </w:tc>
      </w:tr>
      <w:tr w:rsidR="003664B4" w14:paraId="7C987269" w14:textId="77777777" w:rsidTr="005C0A94">
        <w:trPr>
          <w:trHeight w:val="604"/>
        </w:trPr>
        <w:tc>
          <w:tcPr>
            <w:tcW w:w="4851" w:type="dxa"/>
            <w:tcBorders>
              <w:top w:val="double" w:sz="4" w:space="0" w:color="auto"/>
            </w:tcBorders>
          </w:tcPr>
          <w:p w14:paraId="5A94A3E9" w14:textId="77777777" w:rsidR="003664B4" w:rsidRPr="00D0644A" w:rsidRDefault="003664B4" w:rsidP="00A1571A">
            <w:pPr>
              <w:jc w:val="center"/>
              <w:rPr>
                <w:sz w:val="20"/>
                <w:szCs w:val="20"/>
              </w:rPr>
            </w:pPr>
            <w:r w:rsidRPr="00D0644A">
              <w:rPr>
                <w:sz w:val="20"/>
                <w:szCs w:val="20"/>
              </w:rPr>
              <w:t xml:space="preserve">Učenik </w:t>
            </w:r>
            <w:r w:rsidRPr="000E1022">
              <w:rPr>
                <w:b/>
                <w:color w:val="FF0000"/>
                <w:sz w:val="20"/>
                <w:szCs w:val="20"/>
              </w:rPr>
              <w:t>REDOVITO</w:t>
            </w:r>
          </w:p>
        </w:tc>
        <w:tc>
          <w:tcPr>
            <w:tcW w:w="4851" w:type="dxa"/>
            <w:tcBorders>
              <w:top w:val="double" w:sz="4" w:space="0" w:color="auto"/>
            </w:tcBorders>
          </w:tcPr>
          <w:p w14:paraId="13610C7F" w14:textId="77777777" w:rsidR="003664B4" w:rsidRPr="00D0644A" w:rsidRDefault="003664B4" w:rsidP="00A1571A">
            <w:pPr>
              <w:jc w:val="center"/>
              <w:rPr>
                <w:sz w:val="20"/>
                <w:szCs w:val="20"/>
              </w:rPr>
            </w:pPr>
            <w:r>
              <w:rPr>
                <w:sz w:val="20"/>
                <w:szCs w:val="20"/>
              </w:rPr>
              <w:t>Učenik</w:t>
            </w:r>
            <w:r w:rsidRPr="000E1022">
              <w:rPr>
                <w:b/>
                <w:color w:val="FF0000"/>
                <w:sz w:val="20"/>
                <w:szCs w:val="20"/>
              </w:rPr>
              <w:t xml:space="preserve"> POVREMENO</w:t>
            </w:r>
          </w:p>
        </w:tc>
        <w:tc>
          <w:tcPr>
            <w:tcW w:w="4851" w:type="dxa"/>
            <w:tcBorders>
              <w:top w:val="double" w:sz="4" w:space="0" w:color="auto"/>
            </w:tcBorders>
          </w:tcPr>
          <w:p w14:paraId="0D29185D" w14:textId="77777777" w:rsidR="003664B4" w:rsidRPr="00D0644A" w:rsidRDefault="003664B4" w:rsidP="00A1571A">
            <w:pPr>
              <w:jc w:val="center"/>
              <w:rPr>
                <w:sz w:val="20"/>
                <w:szCs w:val="20"/>
              </w:rPr>
            </w:pPr>
            <w:r>
              <w:rPr>
                <w:sz w:val="20"/>
                <w:szCs w:val="20"/>
              </w:rPr>
              <w:t xml:space="preserve">Učenik  </w:t>
            </w:r>
            <w:r w:rsidRPr="000E1022">
              <w:rPr>
                <w:b/>
                <w:color w:val="FF0000"/>
                <w:sz w:val="20"/>
                <w:szCs w:val="20"/>
              </w:rPr>
              <w:t>UČESTALO</w:t>
            </w:r>
          </w:p>
        </w:tc>
      </w:tr>
      <w:tr w:rsidR="005C0A94" w14:paraId="65BC042D" w14:textId="77777777" w:rsidTr="005C0A94">
        <w:trPr>
          <w:trHeight w:val="604"/>
        </w:trPr>
        <w:tc>
          <w:tcPr>
            <w:tcW w:w="4851" w:type="dxa"/>
          </w:tcPr>
          <w:p w14:paraId="7F6A230C" w14:textId="77777777" w:rsidR="005C0A94" w:rsidRDefault="005C0A94" w:rsidP="005C0A94">
            <w:pPr>
              <w:pStyle w:val="TableParagraph"/>
              <w:spacing w:before="96"/>
              <w:ind w:left="0"/>
              <w:jc w:val="left"/>
            </w:pPr>
            <w:r w:rsidRPr="00AA5408">
              <w:t>-</w:t>
            </w:r>
            <w:r>
              <w:t xml:space="preserve"> prijateljski</w:t>
            </w:r>
            <w:r>
              <w:rPr>
                <w:spacing w:val="27"/>
              </w:rPr>
              <w:t xml:space="preserve"> </w:t>
            </w:r>
            <w:r>
              <w:t>se</w:t>
            </w:r>
            <w:r>
              <w:rPr>
                <w:spacing w:val="28"/>
              </w:rPr>
              <w:t xml:space="preserve"> </w:t>
            </w:r>
            <w:r>
              <w:t>odnosi</w:t>
            </w:r>
            <w:r>
              <w:rPr>
                <w:spacing w:val="27"/>
              </w:rPr>
              <w:t xml:space="preserve"> </w:t>
            </w:r>
            <w:r>
              <w:t>prema</w:t>
            </w:r>
            <w:r>
              <w:rPr>
                <w:spacing w:val="28"/>
              </w:rPr>
              <w:t xml:space="preserve"> </w:t>
            </w:r>
            <w:r>
              <w:t>drugim</w:t>
            </w:r>
            <w:r>
              <w:rPr>
                <w:spacing w:val="29"/>
              </w:rPr>
              <w:t xml:space="preserve"> </w:t>
            </w:r>
            <w:r>
              <w:t>učenicima</w:t>
            </w:r>
            <w:r>
              <w:rPr>
                <w:spacing w:val="28"/>
              </w:rPr>
              <w:t xml:space="preserve"> </w:t>
            </w:r>
            <w:r>
              <w:t>i</w:t>
            </w:r>
            <w:r>
              <w:rPr>
                <w:spacing w:val="-46"/>
              </w:rPr>
              <w:t xml:space="preserve"> </w:t>
            </w:r>
            <w:r>
              <w:t>spreman</w:t>
            </w:r>
            <w:r>
              <w:rPr>
                <w:spacing w:val="-2"/>
              </w:rPr>
              <w:t xml:space="preserve"> </w:t>
            </w:r>
            <w:r>
              <w:t>je pomoći</w:t>
            </w:r>
          </w:p>
        </w:tc>
        <w:tc>
          <w:tcPr>
            <w:tcW w:w="4851" w:type="dxa"/>
          </w:tcPr>
          <w:p w14:paraId="25CF7BC5" w14:textId="77777777" w:rsidR="005C0A94" w:rsidRPr="00152266" w:rsidRDefault="005C0A94" w:rsidP="005C0A94">
            <w:r>
              <w:t xml:space="preserve">- treba poticaj za prijateljsko ponašanje i pomaganje drugim učenicima </w:t>
            </w:r>
          </w:p>
        </w:tc>
        <w:tc>
          <w:tcPr>
            <w:tcW w:w="4851" w:type="dxa"/>
          </w:tcPr>
          <w:p w14:paraId="23CC0A83" w14:textId="77777777" w:rsidR="005C0A94" w:rsidRPr="006F06B4" w:rsidRDefault="005C0A94" w:rsidP="005C0A94">
            <w:r>
              <w:t xml:space="preserve">- </w:t>
            </w:r>
            <w:r w:rsidRPr="006F06B4">
              <w:t>ne pokazuje prijateljski odnos prema drugim učenicima, nije im spreman pomoći, te ne reagira i ne mijenja takav odnos ni na poticaj</w:t>
            </w:r>
          </w:p>
        </w:tc>
      </w:tr>
      <w:tr w:rsidR="005C0A94" w14:paraId="59C41426" w14:textId="77777777" w:rsidTr="005C0A94">
        <w:trPr>
          <w:trHeight w:val="1122"/>
        </w:trPr>
        <w:tc>
          <w:tcPr>
            <w:tcW w:w="4851" w:type="dxa"/>
          </w:tcPr>
          <w:p w14:paraId="78F92236" w14:textId="77777777" w:rsidR="005C0A94" w:rsidRDefault="005C0A94" w:rsidP="005C0A94">
            <w:pPr>
              <w:pStyle w:val="TableParagraph"/>
              <w:spacing w:before="60"/>
              <w:ind w:left="0"/>
              <w:jc w:val="left"/>
            </w:pPr>
            <w:r w:rsidRPr="00AA5408">
              <w:t>-</w:t>
            </w:r>
            <w:r>
              <w:t xml:space="preserve"> svojim</w:t>
            </w:r>
            <w:r>
              <w:rPr>
                <w:spacing w:val="2"/>
              </w:rPr>
              <w:t xml:space="preserve"> </w:t>
            </w:r>
            <w:r>
              <w:t>ponašanjem</w:t>
            </w:r>
            <w:r>
              <w:rPr>
                <w:spacing w:val="3"/>
              </w:rPr>
              <w:t xml:space="preserve"> </w:t>
            </w:r>
            <w:r>
              <w:t>i</w:t>
            </w:r>
            <w:r>
              <w:rPr>
                <w:spacing w:val="3"/>
              </w:rPr>
              <w:t xml:space="preserve"> </w:t>
            </w:r>
            <w:r>
              <w:t>načinom</w:t>
            </w:r>
            <w:r>
              <w:rPr>
                <w:spacing w:val="2"/>
              </w:rPr>
              <w:t xml:space="preserve"> </w:t>
            </w:r>
            <w:r>
              <w:t>komuniciranja</w:t>
            </w:r>
            <w:r>
              <w:rPr>
                <w:spacing w:val="3"/>
              </w:rPr>
              <w:t xml:space="preserve"> </w:t>
            </w:r>
            <w:r>
              <w:t>s</w:t>
            </w:r>
            <w:r>
              <w:rPr>
                <w:spacing w:val="-47"/>
              </w:rPr>
              <w:t xml:space="preserve"> </w:t>
            </w:r>
            <w:r>
              <w:t>drugim učenicima predstavlja uzor</w:t>
            </w:r>
          </w:p>
        </w:tc>
        <w:tc>
          <w:tcPr>
            <w:tcW w:w="4851" w:type="dxa"/>
          </w:tcPr>
          <w:p w14:paraId="08A27917" w14:textId="77777777" w:rsidR="005C0A94" w:rsidRPr="00152266" w:rsidRDefault="005C0A94" w:rsidP="005C0A94">
            <w:r>
              <w:t xml:space="preserve">- </w:t>
            </w:r>
            <w:r w:rsidRPr="00152266">
              <w:t>ne pokazuje primjereno ponašanje i primjereni način komuniciranja s drugim učenicima</w:t>
            </w:r>
          </w:p>
        </w:tc>
        <w:tc>
          <w:tcPr>
            <w:tcW w:w="4851" w:type="dxa"/>
          </w:tcPr>
          <w:p w14:paraId="5C0C2A6A" w14:textId="77777777" w:rsidR="005C0A94" w:rsidRPr="006F06B4" w:rsidRDefault="005C0A94" w:rsidP="005C0A94">
            <w:r>
              <w:t xml:space="preserve">- </w:t>
            </w:r>
            <w:r w:rsidRPr="006F06B4">
              <w:t>pokazuje neprimjereno ponašanje i način komunikacije s drugim učenicima, te se oni zbog toga osjećaju loše (nameće drugima svoju volju, viče, koristi vulgarne izraze, vrijeđa, ruga se, prijeti, gura, udara, …)</w:t>
            </w:r>
          </w:p>
        </w:tc>
      </w:tr>
      <w:tr w:rsidR="005C0A94" w14:paraId="1D2194BD" w14:textId="77777777" w:rsidTr="005C0A94">
        <w:trPr>
          <w:trHeight w:val="604"/>
        </w:trPr>
        <w:tc>
          <w:tcPr>
            <w:tcW w:w="4851" w:type="dxa"/>
          </w:tcPr>
          <w:p w14:paraId="5245E85F" w14:textId="77777777" w:rsidR="005C0A94" w:rsidRDefault="005C0A94" w:rsidP="005C0A94">
            <w:pPr>
              <w:pStyle w:val="TableParagraph"/>
              <w:spacing w:before="82"/>
              <w:ind w:left="0"/>
              <w:jc w:val="left"/>
            </w:pPr>
            <w:r w:rsidRPr="00AA5408">
              <w:t>-</w:t>
            </w:r>
            <w:r>
              <w:t xml:space="preserve"> poštuje</w:t>
            </w:r>
            <w:r>
              <w:rPr>
                <w:spacing w:val="33"/>
              </w:rPr>
              <w:t xml:space="preserve"> </w:t>
            </w:r>
            <w:r>
              <w:t>prava</w:t>
            </w:r>
            <w:r>
              <w:rPr>
                <w:spacing w:val="33"/>
              </w:rPr>
              <w:t xml:space="preserve"> </w:t>
            </w:r>
            <w:r>
              <w:t>i</w:t>
            </w:r>
            <w:r>
              <w:rPr>
                <w:spacing w:val="33"/>
              </w:rPr>
              <w:t xml:space="preserve"> </w:t>
            </w:r>
            <w:r>
              <w:t>različitosti</w:t>
            </w:r>
            <w:r>
              <w:rPr>
                <w:spacing w:val="33"/>
              </w:rPr>
              <w:t xml:space="preserve"> </w:t>
            </w:r>
            <w:r>
              <w:t>drugih</w:t>
            </w:r>
            <w:r>
              <w:rPr>
                <w:spacing w:val="33"/>
              </w:rPr>
              <w:t xml:space="preserve"> </w:t>
            </w:r>
            <w:r>
              <w:t>učenika</w:t>
            </w:r>
            <w:r>
              <w:rPr>
                <w:spacing w:val="33"/>
              </w:rPr>
              <w:t xml:space="preserve"> </w:t>
            </w:r>
            <w:r>
              <w:t>i</w:t>
            </w:r>
            <w:r>
              <w:rPr>
                <w:spacing w:val="33"/>
              </w:rPr>
              <w:t xml:space="preserve"> </w:t>
            </w:r>
            <w:r>
              <w:t>ima</w:t>
            </w:r>
            <w:r>
              <w:rPr>
                <w:spacing w:val="-47"/>
              </w:rPr>
              <w:t xml:space="preserve"> </w:t>
            </w:r>
            <w:r>
              <w:t>visoko</w:t>
            </w:r>
            <w:r>
              <w:rPr>
                <w:spacing w:val="-1"/>
              </w:rPr>
              <w:t xml:space="preserve"> </w:t>
            </w:r>
            <w:r>
              <w:t>razvijenu</w:t>
            </w:r>
            <w:r>
              <w:rPr>
                <w:spacing w:val="-2"/>
              </w:rPr>
              <w:t xml:space="preserve"> </w:t>
            </w:r>
            <w:r>
              <w:t>toleranciju</w:t>
            </w:r>
          </w:p>
        </w:tc>
        <w:tc>
          <w:tcPr>
            <w:tcW w:w="4851" w:type="dxa"/>
          </w:tcPr>
          <w:p w14:paraId="5EF053EF" w14:textId="77777777" w:rsidR="005C0A94" w:rsidRPr="00152266" w:rsidRDefault="005C0A94" w:rsidP="005C0A94">
            <w:r>
              <w:t xml:space="preserve">- </w:t>
            </w:r>
            <w:r w:rsidRPr="00152266">
              <w:t>ne poštuje prava i različitosti drugih učenika, te iskazuje netoleranciju prema drugima</w:t>
            </w:r>
          </w:p>
        </w:tc>
        <w:tc>
          <w:tcPr>
            <w:tcW w:w="4851" w:type="dxa"/>
          </w:tcPr>
          <w:p w14:paraId="44D0E658" w14:textId="77777777" w:rsidR="005C0A94" w:rsidRPr="006F06B4" w:rsidRDefault="005C0A94" w:rsidP="005C0A94">
            <w:r>
              <w:t xml:space="preserve">- </w:t>
            </w:r>
            <w:r w:rsidRPr="006F06B4">
              <w:t>ugrožava prava i ne poštuje različitosti drugih učenika, te iskazuje netoleranciju prema drugima</w:t>
            </w:r>
          </w:p>
        </w:tc>
      </w:tr>
      <w:tr w:rsidR="005C0A94" w14:paraId="26730991" w14:textId="77777777" w:rsidTr="005C0A94">
        <w:trPr>
          <w:trHeight w:val="604"/>
        </w:trPr>
        <w:tc>
          <w:tcPr>
            <w:tcW w:w="4851" w:type="dxa"/>
          </w:tcPr>
          <w:p w14:paraId="2C53D72D" w14:textId="77777777" w:rsidR="005C0A94" w:rsidRDefault="005C0A94" w:rsidP="005C0A94">
            <w:pPr>
              <w:pStyle w:val="TableParagraph"/>
              <w:spacing w:before="62"/>
              <w:ind w:left="0" w:right="97"/>
            </w:pPr>
            <w:r w:rsidRPr="00AA5408">
              <w:t>-</w:t>
            </w:r>
            <w:r>
              <w:t xml:space="preserve"> ne</w:t>
            </w:r>
            <w:r>
              <w:rPr>
                <w:spacing w:val="1"/>
              </w:rPr>
              <w:t xml:space="preserve"> </w:t>
            </w:r>
            <w:r>
              <w:t>izaziva</w:t>
            </w:r>
            <w:r>
              <w:rPr>
                <w:spacing w:val="1"/>
              </w:rPr>
              <w:t xml:space="preserve"> </w:t>
            </w:r>
            <w:r>
              <w:t>sukobe</w:t>
            </w:r>
            <w:r>
              <w:rPr>
                <w:spacing w:val="1"/>
              </w:rPr>
              <w:t xml:space="preserve"> </w:t>
            </w:r>
            <w:r>
              <w:t>i</w:t>
            </w:r>
            <w:r>
              <w:rPr>
                <w:spacing w:val="1"/>
              </w:rPr>
              <w:t xml:space="preserve"> </w:t>
            </w:r>
            <w:r>
              <w:t>nije</w:t>
            </w:r>
            <w:r>
              <w:rPr>
                <w:spacing w:val="1"/>
              </w:rPr>
              <w:t xml:space="preserve"> </w:t>
            </w:r>
            <w:r>
              <w:t>nasilan</w:t>
            </w:r>
            <w:r>
              <w:rPr>
                <w:spacing w:val="1"/>
              </w:rPr>
              <w:t xml:space="preserve"> </w:t>
            </w:r>
            <w:r>
              <w:t>prema</w:t>
            </w:r>
            <w:r>
              <w:rPr>
                <w:spacing w:val="1"/>
              </w:rPr>
              <w:t xml:space="preserve"> </w:t>
            </w:r>
            <w:r>
              <w:t>drugim</w:t>
            </w:r>
            <w:r>
              <w:rPr>
                <w:spacing w:val="-47"/>
              </w:rPr>
              <w:t xml:space="preserve"> </w:t>
            </w:r>
            <w:r>
              <w:t>učenicima,</w:t>
            </w:r>
            <w:r>
              <w:rPr>
                <w:spacing w:val="1"/>
              </w:rPr>
              <w:t xml:space="preserve"> </w:t>
            </w:r>
            <w:r>
              <w:t>te</w:t>
            </w:r>
            <w:r>
              <w:rPr>
                <w:spacing w:val="1"/>
              </w:rPr>
              <w:t xml:space="preserve"> </w:t>
            </w:r>
            <w:r>
              <w:t>nastoji</w:t>
            </w:r>
            <w:r>
              <w:rPr>
                <w:spacing w:val="1"/>
              </w:rPr>
              <w:t xml:space="preserve"> </w:t>
            </w:r>
            <w:r>
              <w:t>spriječiti/riješiti</w:t>
            </w:r>
            <w:r>
              <w:rPr>
                <w:spacing w:val="1"/>
              </w:rPr>
              <w:t xml:space="preserve"> </w:t>
            </w:r>
            <w:r>
              <w:t>sukobe</w:t>
            </w:r>
            <w:r>
              <w:rPr>
                <w:spacing w:val="1"/>
              </w:rPr>
              <w:t xml:space="preserve"> </w:t>
            </w:r>
            <w:r>
              <w:t>i/ili</w:t>
            </w:r>
            <w:r>
              <w:rPr>
                <w:spacing w:val="1"/>
              </w:rPr>
              <w:t xml:space="preserve"> </w:t>
            </w:r>
            <w:r>
              <w:t>nasilje</w:t>
            </w:r>
            <w:r>
              <w:rPr>
                <w:spacing w:val="-3"/>
              </w:rPr>
              <w:t xml:space="preserve"> </w:t>
            </w:r>
            <w:r>
              <w:t>među</w:t>
            </w:r>
            <w:r>
              <w:rPr>
                <w:spacing w:val="-1"/>
              </w:rPr>
              <w:t xml:space="preserve"> </w:t>
            </w:r>
            <w:r>
              <w:t>učenicima</w:t>
            </w:r>
            <w:r>
              <w:rPr>
                <w:spacing w:val="-1"/>
              </w:rPr>
              <w:t xml:space="preserve"> </w:t>
            </w:r>
            <w:r>
              <w:t>na prihvatljiv</w:t>
            </w:r>
            <w:r>
              <w:rPr>
                <w:spacing w:val="-1"/>
              </w:rPr>
              <w:t xml:space="preserve"> </w:t>
            </w:r>
            <w:r>
              <w:t>način</w:t>
            </w:r>
          </w:p>
        </w:tc>
        <w:tc>
          <w:tcPr>
            <w:tcW w:w="4851" w:type="dxa"/>
          </w:tcPr>
          <w:p w14:paraId="27729BE3" w14:textId="77777777" w:rsidR="005C0A94" w:rsidRPr="00152266" w:rsidRDefault="005C0A94" w:rsidP="005C0A94">
            <w:r>
              <w:t xml:space="preserve">- </w:t>
            </w:r>
            <w:r w:rsidRPr="00152266">
              <w:t>izaziva sukobe i/ili je nasilan prema drugim učenicima, te sukobe i/ili nasilje među učenicima ne sprječava/rješava na prihvatljiv način</w:t>
            </w:r>
          </w:p>
        </w:tc>
        <w:tc>
          <w:tcPr>
            <w:tcW w:w="4851" w:type="dxa"/>
          </w:tcPr>
          <w:p w14:paraId="72D31254" w14:textId="77777777" w:rsidR="005C0A94" w:rsidRPr="006F06B4" w:rsidRDefault="005C0A94" w:rsidP="005C0A94">
            <w:r>
              <w:t xml:space="preserve">- </w:t>
            </w:r>
            <w:r w:rsidRPr="006F06B4">
              <w:t>izaziva sukobe i/ili je nasilan prema drugim učenicima, te sukobe i/ili nasilje ne sprječava/rješava na prihvatljiv način</w:t>
            </w:r>
          </w:p>
        </w:tc>
      </w:tr>
      <w:tr w:rsidR="005C0A94" w14:paraId="0FF0B861" w14:textId="77777777" w:rsidTr="005C0A94">
        <w:trPr>
          <w:trHeight w:val="604"/>
        </w:trPr>
        <w:tc>
          <w:tcPr>
            <w:tcW w:w="4851" w:type="dxa"/>
          </w:tcPr>
          <w:p w14:paraId="2642CCA1" w14:textId="77777777" w:rsidR="005C0A94" w:rsidRDefault="005C0A94" w:rsidP="005C0A94">
            <w:pPr>
              <w:pStyle w:val="TableParagraph"/>
              <w:spacing w:before="76"/>
              <w:ind w:left="108" w:right="95" w:hanging="1"/>
            </w:pPr>
            <w:r w:rsidRPr="00AA5408">
              <w:t>-</w:t>
            </w:r>
            <w:r>
              <w:t xml:space="preserve"> prihvaća,</w:t>
            </w:r>
            <w:r>
              <w:rPr>
                <w:spacing w:val="1"/>
              </w:rPr>
              <w:t xml:space="preserve"> </w:t>
            </w:r>
            <w:r>
              <w:t>aktivno</w:t>
            </w:r>
            <w:r>
              <w:rPr>
                <w:spacing w:val="1"/>
              </w:rPr>
              <w:t xml:space="preserve"> </w:t>
            </w:r>
            <w:r>
              <w:t>sudjeluje</w:t>
            </w:r>
            <w:r>
              <w:rPr>
                <w:spacing w:val="1"/>
              </w:rPr>
              <w:t xml:space="preserve"> </w:t>
            </w:r>
            <w:r>
              <w:t>i</w:t>
            </w:r>
            <w:r>
              <w:rPr>
                <w:spacing w:val="1"/>
              </w:rPr>
              <w:t xml:space="preserve"> </w:t>
            </w:r>
            <w:r>
              <w:t>dobro</w:t>
            </w:r>
            <w:r>
              <w:rPr>
                <w:spacing w:val="1"/>
              </w:rPr>
              <w:t xml:space="preserve"> </w:t>
            </w:r>
            <w:r>
              <w:t>surađuje</w:t>
            </w:r>
            <w:r>
              <w:rPr>
                <w:spacing w:val="1"/>
              </w:rPr>
              <w:t xml:space="preserve"> </w:t>
            </w:r>
            <w:r>
              <w:t>u</w:t>
            </w:r>
            <w:r>
              <w:rPr>
                <w:spacing w:val="-47"/>
              </w:rPr>
              <w:t xml:space="preserve"> </w:t>
            </w:r>
            <w:r>
              <w:t>zajedničkim</w:t>
            </w:r>
            <w:r>
              <w:rPr>
                <w:spacing w:val="1"/>
              </w:rPr>
              <w:t xml:space="preserve"> </w:t>
            </w:r>
            <w:r>
              <w:t>aktivnostima</w:t>
            </w:r>
            <w:r>
              <w:rPr>
                <w:spacing w:val="1"/>
              </w:rPr>
              <w:t xml:space="preserve"> </w:t>
            </w:r>
            <w:r>
              <w:t>s</w:t>
            </w:r>
            <w:r>
              <w:rPr>
                <w:spacing w:val="1"/>
              </w:rPr>
              <w:t xml:space="preserve"> </w:t>
            </w:r>
            <w:r>
              <w:t>drugim</w:t>
            </w:r>
            <w:r>
              <w:rPr>
                <w:spacing w:val="1"/>
              </w:rPr>
              <w:t xml:space="preserve"> </w:t>
            </w:r>
            <w:r>
              <w:t>učenicima</w:t>
            </w:r>
            <w:r>
              <w:rPr>
                <w:spacing w:val="1"/>
              </w:rPr>
              <w:t xml:space="preserve"> </w:t>
            </w:r>
            <w:r>
              <w:t>(humanitarne i druge akcije, projekti, volontiranje i</w:t>
            </w:r>
            <w:r>
              <w:rPr>
                <w:spacing w:val="1"/>
              </w:rPr>
              <w:t xml:space="preserve"> </w:t>
            </w:r>
            <w:r>
              <w:t>sl.)</w:t>
            </w:r>
          </w:p>
        </w:tc>
        <w:tc>
          <w:tcPr>
            <w:tcW w:w="4851" w:type="dxa"/>
          </w:tcPr>
          <w:p w14:paraId="6BB104DE" w14:textId="77777777" w:rsidR="005C0A94" w:rsidRPr="00152266" w:rsidRDefault="005C0A94" w:rsidP="005C0A94">
            <w:r>
              <w:t xml:space="preserve">- </w:t>
            </w:r>
            <w:r w:rsidRPr="00152266">
              <w:t>ne prihvaća i ne sudjeluje aktivno u zajedničkim aktivnostima s drugim učenicima (humanitarne i druge akcije, projekti, volontiranje i sl.), ali prema potrebi prihvaća poticaj za uključivanje</w:t>
            </w:r>
          </w:p>
        </w:tc>
        <w:tc>
          <w:tcPr>
            <w:tcW w:w="4851" w:type="dxa"/>
          </w:tcPr>
          <w:p w14:paraId="0114A453" w14:textId="77777777" w:rsidR="005C0A94" w:rsidRPr="006F06B4" w:rsidRDefault="005C0A94" w:rsidP="005C0A94">
            <w:r>
              <w:t xml:space="preserve">- </w:t>
            </w:r>
            <w:r w:rsidRPr="006F06B4">
              <w:t>ne prihvaća i ne sudjeluje aktivno u zajedničkim aktivnostima s drugim učenicima (humanitarne akcije, projekti, volontiranje i sl.), te se ne uključuje ni na poticaj</w:t>
            </w:r>
          </w:p>
        </w:tc>
      </w:tr>
      <w:tr w:rsidR="005C0A94" w14:paraId="3BDCE80C" w14:textId="77777777" w:rsidTr="005C0A94">
        <w:trPr>
          <w:trHeight w:val="565"/>
        </w:trPr>
        <w:tc>
          <w:tcPr>
            <w:tcW w:w="4851" w:type="dxa"/>
          </w:tcPr>
          <w:p w14:paraId="20DE2BDF" w14:textId="77777777" w:rsidR="005C0A94" w:rsidRDefault="005C0A94" w:rsidP="005C0A94">
            <w:pPr>
              <w:pStyle w:val="TableParagraph"/>
              <w:spacing w:before="72"/>
              <w:ind w:left="106" w:right="97"/>
            </w:pPr>
            <w:r w:rsidRPr="00AA5408">
              <w:t>-</w:t>
            </w:r>
            <w:r>
              <w:t xml:space="preserve"> prihvaća</w:t>
            </w:r>
            <w:r>
              <w:rPr>
                <w:spacing w:val="1"/>
              </w:rPr>
              <w:t xml:space="preserve"> </w:t>
            </w:r>
            <w:r>
              <w:t>odgovornost</w:t>
            </w:r>
            <w:r>
              <w:rPr>
                <w:spacing w:val="1"/>
              </w:rPr>
              <w:t xml:space="preserve"> </w:t>
            </w:r>
            <w:r>
              <w:t>za</w:t>
            </w:r>
            <w:r>
              <w:rPr>
                <w:spacing w:val="1"/>
              </w:rPr>
              <w:t xml:space="preserve"> </w:t>
            </w:r>
            <w:r>
              <w:t>svoje</w:t>
            </w:r>
            <w:r>
              <w:rPr>
                <w:spacing w:val="1"/>
              </w:rPr>
              <w:t xml:space="preserve"> </w:t>
            </w:r>
            <w:r>
              <w:t>pogrješke</w:t>
            </w:r>
            <w:r>
              <w:rPr>
                <w:spacing w:val="1"/>
              </w:rPr>
              <w:t xml:space="preserve"> </w:t>
            </w:r>
            <w:r>
              <w:t>u</w:t>
            </w:r>
            <w:r>
              <w:rPr>
                <w:spacing w:val="1"/>
              </w:rPr>
              <w:t xml:space="preserve"> </w:t>
            </w:r>
            <w:r>
              <w:t>ponašanju prema drugim učenicima i spreman ih je</w:t>
            </w:r>
            <w:r>
              <w:rPr>
                <w:spacing w:val="1"/>
              </w:rPr>
              <w:t xml:space="preserve"> </w:t>
            </w:r>
            <w:r>
              <w:t>ispraviti</w:t>
            </w:r>
          </w:p>
        </w:tc>
        <w:tc>
          <w:tcPr>
            <w:tcW w:w="4851" w:type="dxa"/>
          </w:tcPr>
          <w:p w14:paraId="0645C5B2" w14:textId="77777777" w:rsidR="005C0A94" w:rsidRPr="00152266" w:rsidRDefault="005C0A94" w:rsidP="005C0A94">
            <w:r>
              <w:t xml:space="preserve">- </w:t>
            </w:r>
            <w:r w:rsidRPr="00152266">
              <w:t>ne prihvaća odgovornost za svoje pogrješke u ponašanju prema drugim učenicima i treba poticaj za njihovo ispravljanje</w:t>
            </w:r>
          </w:p>
        </w:tc>
        <w:tc>
          <w:tcPr>
            <w:tcW w:w="4851" w:type="dxa"/>
          </w:tcPr>
          <w:p w14:paraId="3DBDF7EC" w14:textId="77777777" w:rsidR="005C0A94" w:rsidRPr="006F06B4" w:rsidRDefault="005C0A94" w:rsidP="005C0A94">
            <w:r>
              <w:t xml:space="preserve">- </w:t>
            </w:r>
            <w:r w:rsidRPr="006F06B4">
              <w:t>ne prihvaća odgovornost za svoje pogrješke u ponašanju prema drugim učenicima i nije ih spreman ispraviti, sklon je optuživati druge i prebacivati odgovornost na njih</w:t>
            </w:r>
          </w:p>
        </w:tc>
      </w:tr>
      <w:tr w:rsidR="005C0A94" w14:paraId="678F7277" w14:textId="77777777" w:rsidTr="005C0A94">
        <w:trPr>
          <w:trHeight w:val="604"/>
        </w:trPr>
        <w:tc>
          <w:tcPr>
            <w:tcW w:w="4851" w:type="dxa"/>
          </w:tcPr>
          <w:p w14:paraId="24BEE549" w14:textId="77777777" w:rsidR="005C0A94" w:rsidRDefault="005C0A94" w:rsidP="005C0A94">
            <w:pPr>
              <w:pStyle w:val="TableParagraph"/>
              <w:spacing w:before="9"/>
              <w:ind w:left="0"/>
              <w:jc w:val="left"/>
            </w:pPr>
            <w:r w:rsidRPr="00AA5408">
              <w:t>-</w:t>
            </w:r>
            <w:r>
              <w:t xml:space="preserve"> ne</w:t>
            </w:r>
            <w:r>
              <w:rPr>
                <w:spacing w:val="-2"/>
              </w:rPr>
              <w:t xml:space="preserve"> </w:t>
            </w:r>
            <w:r>
              <w:t>ponavlja</w:t>
            </w:r>
            <w:r>
              <w:rPr>
                <w:spacing w:val="-1"/>
              </w:rPr>
              <w:t xml:space="preserve"> </w:t>
            </w:r>
            <w:r>
              <w:t>pogrješke</w:t>
            </w:r>
            <w:r>
              <w:rPr>
                <w:spacing w:val="-1"/>
              </w:rPr>
              <w:t xml:space="preserve"> </w:t>
            </w:r>
            <w:r>
              <w:t>na</w:t>
            </w:r>
            <w:r>
              <w:rPr>
                <w:spacing w:val="-1"/>
              </w:rPr>
              <w:t xml:space="preserve"> </w:t>
            </w:r>
            <w:r>
              <w:t>koje</w:t>
            </w:r>
            <w:r>
              <w:rPr>
                <w:spacing w:val="-3"/>
              </w:rPr>
              <w:t xml:space="preserve"> </w:t>
            </w:r>
            <w:r>
              <w:t>je</w:t>
            </w:r>
            <w:r>
              <w:rPr>
                <w:spacing w:val="-1"/>
              </w:rPr>
              <w:t xml:space="preserve"> </w:t>
            </w:r>
            <w:r>
              <w:t>upozoren</w:t>
            </w:r>
          </w:p>
        </w:tc>
        <w:tc>
          <w:tcPr>
            <w:tcW w:w="4851" w:type="dxa"/>
          </w:tcPr>
          <w:p w14:paraId="4A6EDB97" w14:textId="77777777" w:rsidR="005C0A94" w:rsidRDefault="005C0A94" w:rsidP="005C0A94">
            <w:r>
              <w:t xml:space="preserve">- </w:t>
            </w:r>
            <w:r w:rsidRPr="00152266">
              <w:t>ponavlja pogrješke na koje je već upozoren, ali ih nakon upozorenja ispravlja i ne ponavlja</w:t>
            </w:r>
          </w:p>
        </w:tc>
        <w:tc>
          <w:tcPr>
            <w:tcW w:w="4851" w:type="dxa"/>
          </w:tcPr>
          <w:p w14:paraId="19EB00EE" w14:textId="77777777" w:rsidR="005C0A94" w:rsidRDefault="005C0A94" w:rsidP="005C0A94">
            <w:r>
              <w:t xml:space="preserve">- </w:t>
            </w:r>
            <w:r w:rsidRPr="006F06B4">
              <w:t>ponavlja pogrješke unatoč upozorenjima o neprimjerenosti ponašanja i poticajima da ih ispravi</w:t>
            </w:r>
          </w:p>
        </w:tc>
      </w:tr>
    </w:tbl>
    <w:p w14:paraId="05272E6E" w14:textId="77777777" w:rsidR="003664B4" w:rsidRDefault="003664B4" w:rsidP="00302422"/>
    <w:p w14:paraId="4B2CD45A" w14:textId="77777777" w:rsidR="003664B4" w:rsidRDefault="003664B4" w:rsidP="00302422"/>
    <w:p w14:paraId="11DB68D9" w14:textId="77777777" w:rsidR="000E2FDE" w:rsidRDefault="00C3460E" w:rsidP="000E2FDE">
      <w:r>
        <w:t>c</w:t>
      </w:r>
      <w:r w:rsidR="000E2FDE">
        <w:t>) ODNOS PREMA  UČITELJIMA I DRUGIM DJELATNICIMA ŠKOLE</w:t>
      </w:r>
    </w:p>
    <w:p w14:paraId="295212BE" w14:textId="77777777" w:rsidR="000E2FDE" w:rsidRDefault="000E2FDE" w:rsidP="000E2FDE"/>
    <w:tbl>
      <w:tblPr>
        <w:tblStyle w:val="Reetkatablice"/>
        <w:tblW w:w="14412" w:type="dxa"/>
        <w:tblLook w:val="04A0" w:firstRow="1" w:lastRow="0" w:firstColumn="1" w:lastColumn="0" w:noHBand="0" w:noVBand="1"/>
      </w:tblPr>
      <w:tblGrid>
        <w:gridCol w:w="4804"/>
        <w:gridCol w:w="4804"/>
        <w:gridCol w:w="4804"/>
      </w:tblGrid>
      <w:tr w:rsidR="000E2FDE" w14:paraId="52554CF7" w14:textId="77777777" w:rsidTr="00581DDD">
        <w:trPr>
          <w:trHeight w:val="459"/>
        </w:trPr>
        <w:tc>
          <w:tcPr>
            <w:tcW w:w="4804" w:type="dxa"/>
            <w:tcBorders>
              <w:top w:val="double" w:sz="4" w:space="0" w:color="auto"/>
              <w:left w:val="double" w:sz="4" w:space="0" w:color="auto"/>
              <w:bottom w:val="double" w:sz="4" w:space="0" w:color="auto"/>
              <w:right w:val="double" w:sz="4" w:space="0" w:color="auto"/>
            </w:tcBorders>
          </w:tcPr>
          <w:p w14:paraId="4CA5C88E" w14:textId="77777777" w:rsidR="000E2FDE" w:rsidRPr="00683DA3" w:rsidRDefault="000E2FDE" w:rsidP="00685584">
            <w:pPr>
              <w:jc w:val="center"/>
              <w:rPr>
                <w:b/>
                <w:sz w:val="24"/>
                <w:szCs w:val="24"/>
              </w:rPr>
            </w:pPr>
            <w:r w:rsidRPr="00683DA3">
              <w:rPr>
                <w:b/>
                <w:sz w:val="24"/>
                <w:szCs w:val="24"/>
              </w:rPr>
              <w:t>UZORNO</w:t>
            </w:r>
          </w:p>
        </w:tc>
        <w:tc>
          <w:tcPr>
            <w:tcW w:w="4804" w:type="dxa"/>
            <w:tcBorders>
              <w:top w:val="double" w:sz="4" w:space="0" w:color="auto"/>
              <w:left w:val="double" w:sz="4" w:space="0" w:color="auto"/>
              <w:bottom w:val="double" w:sz="4" w:space="0" w:color="auto"/>
              <w:right w:val="double" w:sz="4" w:space="0" w:color="auto"/>
            </w:tcBorders>
          </w:tcPr>
          <w:p w14:paraId="0F0BDF02" w14:textId="77777777" w:rsidR="000E2FDE" w:rsidRPr="00683DA3" w:rsidRDefault="000E2FDE" w:rsidP="00685584">
            <w:pPr>
              <w:jc w:val="center"/>
              <w:rPr>
                <w:b/>
                <w:sz w:val="24"/>
                <w:szCs w:val="24"/>
              </w:rPr>
            </w:pPr>
            <w:r w:rsidRPr="00683DA3">
              <w:rPr>
                <w:b/>
                <w:sz w:val="24"/>
                <w:szCs w:val="24"/>
              </w:rPr>
              <w:t>DOBRO</w:t>
            </w:r>
          </w:p>
        </w:tc>
        <w:tc>
          <w:tcPr>
            <w:tcW w:w="4804" w:type="dxa"/>
            <w:tcBorders>
              <w:top w:val="double" w:sz="4" w:space="0" w:color="auto"/>
              <w:left w:val="double" w:sz="4" w:space="0" w:color="auto"/>
              <w:bottom w:val="double" w:sz="4" w:space="0" w:color="auto"/>
              <w:right w:val="double" w:sz="4" w:space="0" w:color="auto"/>
            </w:tcBorders>
          </w:tcPr>
          <w:p w14:paraId="55770706" w14:textId="77777777" w:rsidR="000E2FDE" w:rsidRPr="00683DA3" w:rsidRDefault="000E2FDE" w:rsidP="00685584">
            <w:pPr>
              <w:jc w:val="center"/>
              <w:rPr>
                <w:b/>
                <w:sz w:val="24"/>
                <w:szCs w:val="24"/>
              </w:rPr>
            </w:pPr>
            <w:r w:rsidRPr="00683DA3">
              <w:rPr>
                <w:b/>
                <w:sz w:val="24"/>
                <w:szCs w:val="24"/>
              </w:rPr>
              <w:t>LOŠE</w:t>
            </w:r>
          </w:p>
        </w:tc>
      </w:tr>
      <w:tr w:rsidR="000E2FDE" w14:paraId="309B7060" w14:textId="77777777" w:rsidTr="00581DDD">
        <w:trPr>
          <w:trHeight w:val="367"/>
        </w:trPr>
        <w:tc>
          <w:tcPr>
            <w:tcW w:w="4804" w:type="dxa"/>
            <w:tcBorders>
              <w:top w:val="double" w:sz="4" w:space="0" w:color="auto"/>
            </w:tcBorders>
          </w:tcPr>
          <w:p w14:paraId="2D768D21" w14:textId="77777777" w:rsidR="000E2FDE" w:rsidRPr="00D0644A" w:rsidRDefault="000E2FDE" w:rsidP="00685584">
            <w:pPr>
              <w:jc w:val="center"/>
              <w:rPr>
                <w:sz w:val="20"/>
                <w:szCs w:val="20"/>
              </w:rPr>
            </w:pPr>
            <w:r w:rsidRPr="00D0644A">
              <w:rPr>
                <w:sz w:val="20"/>
                <w:szCs w:val="20"/>
              </w:rPr>
              <w:t xml:space="preserve">Učenik </w:t>
            </w:r>
            <w:r w:rsidRPr="000E1022">
              <w:rPr>
                <w:b/>
                <w:color w:val="FF0000"/>
                <w:sz w:val="20"/>
                <w:szCs w:val="20"/>
              </w:rPr>
              <w:t>REDOVITO</w:t>
            </w:r>
          </w:p>
        </w:tc>
        <w:tc>
          <w:tcPr>
            <w:tcW w:w="4804" w:type="dxa"/>
            <w:tcBorders>
              <w:top w:val="double" w:sz="4" w:space="0" w:color="auto"/>
            </w:tcBorders>
          </w:tcPr>
          <w:p w14:paraId="3810E5F5" w14:textId="77777777" w:rsidR="000E2FDE" w:rsidRPr="00D0644A" w:rsidRDefault="000E2FDE" w:rsidP="00685584">
            <w:pPr>
              <w:jc w:val="center"/>
              <w:rPr>
                <w:sz w:val="20"/>
                <w:szCs w:val="20"/>
              </w:rPr>
            </w:pPr>
            <w:r>
              <w:rPr>
                <w:sz w:val="20"/>
                <w:szCs w:val="20"/>
              </w:rPr>
              <w:t>Učenik</w:t>
            </w:r>
            <w:r w:rsidRPr="000E1022">
              <w:rPr>
                <w:b/>
                <w:color w:val="FF0000"/>
                <w:sz w:val="20"/>
                <w:szCs w:val="20"/>
              </w:rPr>
              <w:t xml:space="preserve"> POVREMENO</w:t>
            </w:r>
          </w:p>
        </w:tc>
        <w:tc>
          <w:tcPr>
            <w:tcW w:w="4804" w:type="dxa"/>
            <w:tcBorders>
              <w:top w:val="double" w:sz="4" w:space="0" w:color="auto"/>
            </w:tcBorders>
          </w:tcPr>
          <w:p w14:paraId="7B52BFF7" w14:textId="77777777" w:rsidR="000E2FDE" w:rsidRPr="00D0644A" w:rsidRDefault="000E2FDE" w:rsidP="00685584">
            <w:pPr>
              <w:jc w:val="center"/>
              <w:rPr>
                <w:sz w:val="20"/>
                <w:szCs w:val="20"/>
              </w:rPr>
            </w:pPr>
            <w:r>
              <w:rPr>
                <w:sz w:val="20"/>
                <w:szCs w:val="20"/>
              </w:rPr>
              <w:t xml:space="preserve">Učenik  </w:t>
            </w:r>
            <w:r w:rsidRPr="000E1022">
              <w:rPr>
                <w:b/>
                <w:color w:val="FF0000"/>
                <w:sz w:val="20"/>
                <w:szCs w:val="20"/>
              </w:rPr>
              <w:t>UČESTALO</w:t>
            </w:r>
          </w:p>
        </w:tc>
      </w:tr>
      <w:tr w:rsidR="009609FB" w14:paraId="5973D197" w14:textId="77777777" w:rsidTr="00581DDD">
        <w:trPr>
          <w:trHeight w:val="367"/>
        </w:trPr>
        <w:tc>
          <w:tcPr>
            <w:tcW w:w="4804" w:type="dxa"/>
          </w:tcPr>
          <w:p w14:paraId="5632E046" w14:textId="77777777" w:rsidR="009609FB" w:rsidRPr="00545D7F" w:rsidRDefault="009609FB" w:rsidP="00F9577F">
            <w:r w:rsidRPr="00545D7F">
              <w:t>-poštuje pravila Kućnog reda i razredna pravila</w:t>
            </w:r>
          </w:p>
        </w:tc>
        <w:tc>
          <w:tcPr>
            <w:tcW w:w="4804" w:type="dxa"/>
          </w:tcPr>
          <w:p w14:paraId="78D2CF9E" w14:textId="77777777" w:rsidR="009609FB" w:rsidRPr="00545D7F" w:rsidRDefault="009609FB" w:rsidP="00685584">
            <w:r w:rsidRPr="00545D7F">
              <w:t>-ne poštuje pravila Kućnog reda i razredna pravila</w:t>
            </w:r>
          </w:p>
        </w:tc>
        <w:tc>
          <w:tcPr>
            <w:tcW w:w="4804" w:type="dxa"/>
          </w:tcPr>
          <w:p w14:paraId="4A73D9B5" w14:textId="77777777" w:rsidR="009609FB" w:rsidRPr="00545D7F" w:rsidRDefault="009609FB" w:rsidP="00685584">
            <w:r w:rsidRPr="00545D7F">
              <w:t>-grubo krši  pravila Kućnog reda i razredna pravila</w:t>
            </w:r>
          </w:p>
        </w:tc>
      </w:tr>
      <w:tr w:rsidR="009609FB" w14:paraId="2820C78E" w14:textId="77777777" w:rsidTr="00581DDD">
        <w:trPr>
          <w:trHeight w:val="734"/>
        </w:trPr>
        <w:tc>
          <w:tcPr>
            <w:tcW w:w="4804" w:type="dxa"/>
          </w:tcPr>
          <w:p w14:paraId="4B3C69B8" w14:textId="77777777" w:rsidR="009609FB" w:rsidRPr="00545D7F" w:rsidRDefault="009609FB" w:rsidP="00685584">
            <w:r w:rsidRPr="00545D7F">
              <w:t xml:space="preserve">-kulturno se ponaša i na primjeren način komunicira s djelatnicima i gostima škole </w:t>
            </w:r>
          </w:p>
        </w:tc>
        <w:tc>
          <w:tcPr>
            <w:tcW w:w="4804" w:type="dxa"/>
          </w:tcPr>
          <w:p w14:paraId="67B085D8" w14:textId="77777777" w:rsidR="009609FB" w:rsidRPr="00545D7F" w:rsidRDefault="009609FB" w:rsidP="00685584">
            <w:r w:rsidRPr="00545D7F">
              <w:t xml:space="preserve">-ne ponaša se kulturno i ne komunicira na primjeren način  s djelatnicima i gostima Škole </w:t>
            </w:r>
          </w:p>
        </w:tc>
        <w:tc>
          <w:tcPr>
            <w:tcW w:w="4804" w:type="dxa"/>
          </w:tcPr>
          <w:p w14:paraId="7A0B8CAD" w14:textId="77777777" w:rsidR="009609FB" w:rsidRPr="00545D7F" w:rsidRDefault="009609FB" w:rsidP="009609FB">
            <w:r w:rsidRPr="00545D7F">
              <w:t xml:space="preserve">-ne ponaša se kulturno i ne  komunicira na primjeren način  s djelatnicima i gostima škole </w:t>
            </w:r>
          </w:p>
        </w:tc>
      </w:tr>
      <w:tr w:rsidR="009609FB" w14:paraId="72D82A22" w14:textId="77777777" w:rsidTr="00581DDD">
        <w:trPr>
          <w:trHeight w:val="1102"/>
        </w:trPr>
        <w:tc>
          <w:tcPr>
            <w:tcW w:w="4804" w:type="dxa"/>
          </w:tcPr>
          <w:p w14:paraId="0C944C0F" w14:textId="77777777" w:rsidR="009609FB" w:rsidRPr="00545D7F" w:rsidRDefault="009609FB" w:rsidP="00685584">
            <w:r w:rsidRPr="00545D7F">
              <w:t>-pozitivno reagira i poštuje upute i zahtjeve koje mu djelatnici Škole postavljaju, a koje  su u skladu s pravnim propisima i Kućnim redom Škole</w:t>
            </w:r>
          </w:p>
        </w:tc>
        <w:tc>
          <w:tcPr>
            <w:tcW w:w="4804" w:type="dxa"/>
          </w:tcPr>
          <w:p w14:paraId="30369B24" w14:textId="77777777" w:rsidR="009609FB" w:rsidRPr="00545D7F" w:rsidRDefault="009609FB" w:rsidP="00685584">
            <w:r w:rsidRPr="00545D7F">
              <w:t>-ne reagira i ne poštuje upute i zahtjeve koje mu djelatnici Škole postavljaju, a koje  su u skladu s pravnim propisima i Kućnim redom Škole</w:t>
            </w:r>
          </w:p>
        </w:tc>
        <w:tc>
          <w:tcPr>
            <w:tcW w:w="4804" w:type="dxa"/>
          </w:tcPr>
          <w:p w14:paraId="39EA76B1" w14:textId="77777777" w:rsidR="009609FB" w:rsidRPr="00545D7F" w:rsidRDefault="00734993" w:rsidP="00685584">
            <w:r w:rsidRPr="00545D7F">
              <w:t xml:space="preserve">-ne </w:t>
            </w:r>
            <w:r w:rsidR="009609FB" w:rsidRPr="00545D7F">
              <w:t xml:space="preserve">reagira i </w:t>
            </w:r>
            <w:r w:rsidRPr="00545D7F">
              <w:t xml:space="preserve">ne </w:t>
            </w:r>
            <w:r w:rsidR="009609FB" w:rsidRPr="00545D7F">
              <w:t>poštuje upute i zahtjeve koje mu djelatnici Škole postavljaju, a koje  su u skladu s pravnim propisima i Kućnim redom Škole</w:t>
            </w:r>
          </w:p>
        </w:tc>
      </w:tr>
      <w:tr w:rsidR="009609FB" w14:paraId="1EE55076" w14:textId="77777777" w:rsidTr="00581DDD">
        <w:trPr>
          <w:trHeight w:val="1125"/>
        </w:trPr>
        <w:tc>
          <w:tcPr>
            <w:tcW w:w="4804" w:type="dxa"/>
          </w:tcPr>
          <w:p w14:paraId="69D53F47" w14:textId="77777777" w:rsidR="009609FB" w:rsidRPr="00545D7F" w:rsidRDefault="009609FB" w:rsidP="00685584">
            <w:r w:rsidRPr="00545D7F">
              <w:t>-surađuje s učiteljima i učenicima u zajedničkim aktivnostima i rado pomaže drugima</w:t>
            </w:r>
          </w:p>
        </w:tc>
        <w:tc>
          <w:tcPr>
            <w:tcW w:w="4804" w:type="dxa"/>
          </w:tcPr>
          <w:p w14:paraId="34E97A69" w14:textId="77777777" w:rsidR="009609FB" w:rsidRPr="00545D7F" w:rsidRDefault="009609FB" w:rsidP="00685584">
            <w:r w:rsidRPr="00545D7F">
              <w:t>-ne surađuje s učiteljima i učenicima u zajedničkim aktivnostima i ne pomaže rado drugima</w:t>
            </w:r>
          </w:p>
        </w:tc>
        <w:tc>
          <w:tcPr>
            <w:tcW w:w="4804" w:type="dxa"/>
          </w:tcPr>
          <w:p w14:paraId="7C09CC08" w14:textId="77777777" w:rsidR="009609FB" w:rsidRPr="00545D7F" w:rsidRDefault="009609FB" w:rsidP="001D71C4">
            <w:r w:rsidRPr="00545D7F">
              <w:t>-</w:t>
            </w:r>
            <w:r w:rsidR="001D71C4" w:rsidRPr="00545D7F">
              <w:t xml:space="preserve">ne </w:t>
            </w:r>
            <w:r w:rsidRPr="00545D7F">
              <w:t xml:space="preserve">surađuje s učiteljima i učenicima u zajedničkim aktivnostima </w:t>
            </w:r>
            <w:r w:rsidR="001D71C4" w:rsidRPr="00545D7F">
              <w:t xml:space="preserve"> (odbija suradnju, timski rad, zajedničke aktivnosti i pomoć drugim učenicima)</w:t>
            </w:r>
          </w:p>
        </w:tc>
      </w:tr>
      <w:tr w:rsidR="009609FB" w14:paraId="28799D67" w14:textId="77777777" w:rsidTr="00581DDD">
        <w:trPr>
          <w:trHeight w:val="367"/>
        </w:trPr>
        <w:tc>
          <w:tcPr>
            <w:tcW w:w="4804" w:type="dxa"/>
          </w:tcPr>
          <w:p w14:paraId="5E4C7497" w14:textId="77777777" w:rsidR="009609FB" w:rsidRPr="00545D7F" w:rsidRDefault="009609FB" w:rsidP="00685584">
            <w:r w:rsidRPr="00545D7F">
              <w:t>-uvažava autoritet djelatnika Škole</w:t>
            </w:r>
          </w:p>
        </w:tc>
        <w:tc>
          <w:tcPr>
            <w:tcW w:w="4804" w:type="dxa"/>
          </w:tcPr>
          <w:p w14:paraId="3621A7C3" w14:textId="77777777" w:rsidR="009609FB" w:rsidRPr="00545D7F" w:rsidRDefault="009609FB" w:rsidP="00685584">
            <w:r w:rsidRPr="00545D7F">
              <w:t>-ne uvažava autoritet djelatnika Škole</w:t>
            </w:r>
          </w:p>
        </w:tc>
        <w:tc>
          <w:tcPr>
            <w:tcW w:w="4804" w:type="dxa"/>
          </w:tcPr>
          <w:p w14:paraId="442DB4B0" w14:textId="77777777" w:rsidR="009609FB" w:rsidRPr="00545D7F" w:rsidRDefault="009609FB" w:rsidP="00685584">
            <w:r w:rsidRPr="00545D7F">
              <w:t>-</w:t>
            </w:r>
            <w:r w:rsidR="00997742" w:rsidRPr="00545D7F">
              <w:t xml:space="preserve">ne </w:t>
            </w:r>
            <w:r w:rsidRPr="00545D7F">
              <w:t>uvažava autoritet djelatnika Škole</w:t>
            </w:r>
            <w:r w:rsidR="00997742" w:rsidRPr="00545D7F">
              <w:t xml:space="preserve"> ?</w:t>
            </w:r>
          </w:p>
        </w:tc>
      </w:tr>
      <w:tr w:rsidR="009609FB" w14:paraId="3D54FA51" w14:textId="77777777" w:rsidTr="00581DDD">
        <w:trPr>
          <w:trHeight w:val="1102"/>
        </w:trPr>
        <w:tc>
          <w:tcPr>
            <w:tcW w:w="4804" w:type="dxa"/>
          </w:tcPr>
          <w:p w14:paraId="5C984D9C" w14:textId="77777777" w:rsidR="009609FB" w:rsidRPr="00545D7F" w:rsidRDefault="009609FB" w:rsidP="00685584">
            <w:r w:rsidRPr="00545D7F">
              <w:t>-svojim ponašanjem i postupcima doprinosi ugledu Škole u svim prigodama (susreti, izleti, projekti…)</w:t>
            </w:r>
          </w:p>
        </w:tc>
        <w:tc>
          <w:tcPr>
            <w:tcW w:w="4804" w:type="dxa"/>
          </w:tcPr>
          <w:p w14:paraId="59E647AA" w14:textId="77777777" w:rsidR="009609FB" w:rsidRPr="00545D7F" w:rsidRDefault="009609FB" w:rsidP="0023407F">
            <w:r w:rsidRPr="00545D7F">
              <w:t>- ponaša se nasilno prema djelatnicima Škole (viče, vrijeđa, prijeti, neovlašteno snima, koristi Internet za na</w:t>
            </w:r>
            <w:r w:rsidR="0023407F" w:rsidRPr="00545D7F">
              <w:t>rušavanje ugleda Škole)</w:t>
            </w:r>
          </w:p>
        </w:tc>
        <w:tc>
          <w:tcPr>
            <w:tcW w:w="4804" w:type="dxa"/>
          </w:tcPr>
          <w:p w14:paraId="72583778" w14:textId="77777777" w:rsidR="009609FB" w:rsidRPr="00545D7F" w:rsidRDefault="009609FB" w:rsidP="006D5DE0">
            <w:r w:rsidRPr="00545D7F">
              <w:t>-</w:t>
            </w:r>
            <w:r w:rsidR="00997742" w:rsidRPr="00545D7F">
              <w:t xml:space="preserve"> ponaša se nasilno prema djelatnicima Škole (viče, vrijeđa, prijeti, neovlašteno snima, koristi Internet za na</w:t>
            </w:r>
            <w:r w:rsidR="006D5DE0" w:rsidRPr="00545D7F">
              <w:t>rušavanje ugleda Škole)</w:t>
            </w:r>
            <w:r w:rsidR="00997742" w:rsidRPr="00545D7F">
              <w:t xml:space="preserve"> </w:t>
            </w:r>
          </w:p>
        </w:tc>
      </w:tr>
      <w:tr w:rsidR="009609FB" w14:paraId="7F9E17A5" w14:textId="77777777" w:rsidTr="00581DDD">
        <w:trPr>
          <w:trHeight w:val="1125"/>
        </w:trPr>
        <w:tc>
          <w:tcPr>
            <w:tcW w:w="4804" w:type="dxa"/>
          </w:tcPr>
          <w:p w14:paraId="0013DBDB" w14:textId="77777777" w:rsidR="009609FB" w:rsidRPr="00545D7F" w:rsidRDefault="009609FB" w:rsidP="00685584"/>
        </w:tc>
        <w:tc>
          <w:tcPr>
            <w:tcW w:w="4804" w:type="dxa"/>
          </w:tcPr>
          <w:p w14:paraId="14E61FA7" w14:textId="77777777" w:rsidR="009609FB" w:rsidRPr="00545D7F" w:rsidRDefault="009609FB" w:rsidP="00685584">
            <w:r w:rsidRPr="00545D7F">
              <w:t>-ponavlja neprimjerene oblike ponašanja na koje je već bio upozoren,</w:t>
            </w:r>
            <w:r w:rsidR="006D5DE0" w:rsidRPr="00545D7F">
              <w:t xml:space="preserve"> ali odgovornost prihvaća i </w:t>
            </w:r>
            <w:r w:rsidRPr="00545D7F">
              <w:t xml:space="preserve"> reagira na upozorenje korekcijom ponašanja</w:t>
            </w:r>
          </w:p>
        </w:tc>
        <w:tc>
          <w:tcPr>
            <w:tcW w:w="4804" w:type="dxa"/>
          </w:tcPr>
          <w:p w14:paraId="5B58FAE5" w14:textId="77777777" w:rsidR="009609FB" w:rsidRPr="00545D7F" w:rsidRDefault="003D5AFA" w:rsidP="00051EFC">
            <w:r w:rsidRPr="00545D7F">
              <w:t xml:space="preserve">-ponavlja neprimjerene oblike ponašanja na koje je već bio upozoren, ne prihvaća odgovornost i </w:t>
            </w:r>
            <w:r w:rsidR="00051EFC" w:rsidRPr="00545D7F">
              <w:t xml:space="preserve"> unatoč upozorenjima ponavlja neprimjereno ponašanje</w:t>
            </w:r>
          </w:p>
        </w:tc>
      </w:tr>
    </w:tbl>
    <w:p w14:paraId="6EFE179D" w14:textId="77777777" w:rsidR="000E2FDE" w:rsidRDefault="000E2FDE" w:rsidP="000E2FDE"/>
    <w:p w14:paraId="24DCD9D9" w14:textId="77777777" w:rsidR="000E2FDE" w:rsidRDefault="000E2FDE" w:rsidP="00302422"/>
    <w:p w14:paraId="479E1E64" w14:textId="77777777" w:rsidR="00C3460E" w:rsidRDefault="00C3460E" w:rsidP="00C3460E">
      <w:r>
        <w:t>d) ODNOS PREMA  VLASTITOJ I TUĐOJ IMOVINI</w:t>
      </w:r>
      <w:r w:rsidR="007C5CFA">
        <w:t>, DRUŠTVENOM I PRIRODNOM OKRUŽENJU TE POŠTIVANJE PRAVILA IZ KUĆNOG REDA ŠKOLE</w:t>
      </w:r>
    </w:p>
    <w:p w14:paraId="1800C3E3" w14:textId="77777777" w:rsidR="00C3460E" w:rsidRDefault="00C3460E" w:rsidP="00C3460E"/>
    <w:tbl>
      <w:tblPr>
        <w:tblStyle w:val="Reetkatablice"/>
        <w:tblW w:w="0" w:type="auto"/>
        <w:tblLook w:val="04A0" w:firstRow="1" w:lastRow="0" w:firstColumn="1" w:lastColumn="0" w:noHBand="0" w:noVBand="1"/>
      </w:tblPr>
      <w:tblGrid>
        <w:gridCol w:w="4658"/>
        <w:gridCol w:w="4658"/>
        <w:gridCol w:w="4658"/>
      </w:tblGrid>
      <w:tr w:rsidR="00C3460E" w14:paraId="5239E1CF" w14:textId="77777777" w:rsidTr="00815175">
        <w:trPr>
          <w:trHeight w:val="481"/>
        </w:trPr>
        <w:tc>
          <w:tcPr>
            <w:tcW w:w="4683" w:type="dxa"/>
            <w:tcBorders>
              <w:top w:val="double" w:sz="4" w:space="0" w:color="auto"/>
              <w:left w:val="double" w:sz="4" w:space="0" w:color="auto"/>
              <w:bottom w:val="double" w:sz="4" w:space="0" w:color="auto"/>
              <w:right w:val="double" w:sz="4" w:space="0" w:color="auto"/>
            </w:tcBorders>
          </w:tcPr>
          <w:p w14:paraId="7067A1F8" w14:textId="77777777" w:rsidR="00C3460E" w:rsidRPr="00683DA3" w:rsidRDefault="00C3460E" w:rsidP="00685584">
            <w:pPr>
              <w:jc w:val="center"/>
              <w:rPr>
                <w:b/>
                <w:sz w:val="24"/>
                <w:szCs w:val="24"/>
              </w:rPr>
            </w:pPr>
            <w:r w:rsidRPr="00683DA3">
              <w:rPr>
                <w:b/>
                <w:sz w:val="24"/>
                <w:szCs w:val="24"/>
              </w:rPr>
              <w:t>UZORNO</w:t>
            </w:r>
          </w:p>
        </w:tc>
        <w:tc>
          <w:tcPr>
            <w:tcW w:w="4684" w:type="dxa"/>
            <w:tcBorders>
              <w:top w:val="double" w:sz="4" w:space="0" w:color="auto"/>
              <w:left w:val="double" w:sz="4" w:space="0" w:color="auto"/>
              <w:bottom w:val="double" w:sz="4" w:space="0" w:color="auto"/>
              <w:right w:val="double" w:sz="4" w:space="0" w:color="auto"/>
            </w:tcBorders>
          </w:tcPr>
          <w:p w14:paraId="52BDA45F" w14:textId="77777777" w:rsidR="00C3460E" w:rsidRPr="00683DA3" w:rsidRDefault="00C3460E" w:rsidP="00685584">
            <w:pPr>
              <w:jc w:val="center"/>
              <w:rPr>
                <w:b/>
                <w:sz w:val="24"/>
                <w:szCs w:val="24"/>
              </w:rPr>
            </w:pPr>
            <w:r w:rsidRPr="00683DA3">
              <w:rPr>
                <w:b/>
                <w:sz w:val="24"/>
                <w:szCs w:val="24"/>
              </w:rPr>
              <w:t>DOBRO</w:t>
            </w:r>
          </w:p>
        </w:tc>
        <w:tc>
          <w:tcPr>
            <w:tcW w:w="4684" w:type="dxa"/>
            <w:tcBorders>
              <w:top w:val="double" w:sz="4" w:space="0" w:color="auto"/>
              <w:left w:val="double" w:sz="4" w:space="0" w:color="auto"/>
              <w:bottom w:val="double" w:sz="4" w:space="0" w:color="auto"/>
              <w:right w:val="double" w:sz="4" w:space="0" w:color="auto"/>
            </w:tcBorders>
          </w:tcPr>
          <w:p w14:paraId="5057C553" w14:textId="77777777" w:rsidR="00C3460E" w:rsidRPr="00683DA3" w:rsidRDefault="00C3460E" w:rsidP="00685584">
            <w:pPr>
              <w:jc w:val="center"/>
              <w:rPr>
                <w:b/>
                <w:sz w:val="24"/>
                <w:szCs w:val="24"/>
              </w:rPr>
            </w:pPr>
            <w:r w:rsidRPr="00683DA3">
              <w:rPr>
                <w:b/>
                <w:sz w:val="24"/>
                <w:szCs w:val="24"/>
              </w:rPr>
              <w:t>LOŠE</w:t>
            </w:r>
          </w:p>
        </w:tc>
      </w:tr>
      <w:tr w:rsidR="00C3460E" w14:paraId="1298D8A6" w14:textId="77777777" w:rsidTr="00815175">
        <w:trPr>
          <w:trHeight w:val="384"/>
        </w:trPr>
        <w:tc>
          <w:tcPr>
            <w:tcW w:w="4683" w:type="dxa"/>
            <w:tcBorders>
              <w:top w:val="double" w:sz="4" w:space="0" w:color="auto"/>
            </w:tcBorders>
          </w:tcPr>
          <w:p w14:paraId="1198A82E" w14:textId="77777777" w:rsidR="00C3460E" w:rsidRPr="00D0644A" w:rsidRDefault="00C3460E" w:rsidP="00685584">
            <w:pPr>
              <w:jc w:val="center"/>
              <w:rPr>
                <w:sz w:val="20"/>
                <w:szCs w:val="20"/>
              </w:rPr>
            </w:pPr>
            <w:r w:rsidRPr="00D0644A">
              <w:rPr>
                <w:sz w:val="20"/>
                <w:szCs w:val="20"/>
              </w:rPr>
              <w:t xml:space="preserve">Učenik </w:t>
            </w:r>
            <w:r w:rsidRPr="000E1022">
              <w:rPr>
                <w:b/>
                <w:color w:val="FF0000"/>
                <w:sz w:val="20"/>
                <w:szCs w:val="20"/>
              </w:rPr>
              <w:t>REDOVITO</w:t>
            </w:r>
          </w:p>
        </w:tc>
        <w:tc>
          <w:tcPr>
            <w:tcW w:w="4684" w:type="dxa"/>
            <w:tcBorders>
              <w:top w:val="double" w:sz="4" w:space="0" w:color="auto"/>
            </w:tcBorders>
          </w:tcPr>
          <w:p w14:paraId="2878A85B" w14:textId="77777777" w:rsidR="00C3460E" w:rsidRPr="00D0644A" w:rsidRDefault="00C3460E" w:rsidP="00685584">
            <w:pPr>
              <w:jc w:val="center"/>
              <w:rPr>
                <w:sz w:val="20"/>
                <w:szCs w:val="20"/>
              </w:rPr>
            </w:pPr>
            <w:r>
              <w:rPr>
                <w:sz w:val="20"/>
                <w:szCs w:val="20"/>
              </w:rPr>
              <w:t>Učenik</w:t>
            </w:r>
            <w:r w:rsidRPr="000E1022">
              <w:rPr>
                <w:b/>
                <w:color w:val="FF0000"/>
                <w:sz w:val="20"/>
                <w:szCs w:val="20"/>
              </w:rPr>
              <w:t xml:space="preserve"> POVREMENO</w:t>
            </w:r>
          </w:p>
        </w:tc>
        <w:tc>
          <w:tcPr>
            <w:tcW w:w="4684" w:type="dxa"/>
            <w:tcBorders>
              <w:top w:val="double" w:sz="4" w:space="0" w:color="auto"/>
            </w:tcBorders>
          </w:tcPr>
          <w:p w14:paraId="37DF7503" w14:textId="77777777" w:rsidR="00C3460E" w:rsidRPr="00D0644A" w:rsidRDefault="00C3460E" w:rsidP="00685584">
            <w:pPr>
              <w:jc w:val="center"/>
              <w:rPr>
                <w:sz w:val="20"/>
                <w:szCs w:val="20"/>
              </w:rPr>
            </w:pPr>
            <w:r>
              <w:rPr>
                <w:sz w:val="20"/>
                <w:szCs w:val="20"/>
              </w:rPr>
              <w:t xml:space="preserve">Učenik  </w:t>
            </w:r>
            <w:r w:rsidRPr="000E1022">
              <w:rPr>
                <w:b/>
                <w:color w:val="FF0000"/>
                <w:sz w:val="20"/>
                <w:szCs w:val="20"/>
              </w:rPr>
              <w:t>UČESTALO</w:t>
            </w:r>
          </w:p>
        </w:tc>
      </w:tr>
      <w:tr w:rsidR="00063878" w14:paraId="02877DC6" w14:textId="77777777" w:rsidTr="00815175">
        <w:trPr>
          <w:trHeight w:val="770"/>
        </w:trPr>
        <w:tc>
          <w:tcPr>
            <w:tcW w:w="4683" w:type="dxa"/>
          </w:tcPr>
          <w:p w14:paraId="0CBC02A5" w14:textId="77777777" w:rsidR="00063878" w:rsidRPr="00545D7F" w:rsidRDefault="00063878" w:rsidP="00685584">
            <w:r w:rsidRPr="00545D7F">
              <w:t>-čuva osobnu i školsku imovinu te imovinu drugih</w:t>
            </w:r>
          </w:p>
        </w:tc>
        <w:tc>
          <w:tcPr>
            <w:tcW w:w="4684" w:type="dxa"/>
          </w:tcPr>
          <w:p w14:paraId="23BE191C" w14:textId="77777777" w:rsidR="00063878" w:rsidRPr="00545D7F" w:rsidRDefault="00063878" w:rsidP="00685584">
            <w:r w:rsidRPr="00545D7F">
              <w:t>-ne čuva osobnu i školsku imovinu niti  imovinu drugih (namjerno oštećuje svoju ili/i tuđu imovinu)</w:t>
            </w:r>
          </w:p>
        </w:tc>
        <w:tc>
          <w:tcPr>
            <w:tcW w:w="4684" w:type="dxa"/>
          </w:tcPr>
          <w:p w14:paraId="4ED5FE3E" w14:textId="77777777" w:rsidR="00063878" w:rsidRPr="00545D7F" w:rsidRDefault="00063878" w:rsidP="00685584">
            <w:r w:rsidRPr="00545D7F">
              <w:t>-ne čuva osobnu i školsku imovinu niti  imovinu drugih (namjerno oštećuje svoju ili/i tuđu imovinu)</w:t>
            </w:r>
          </w:p>
        </w:tc>
      </w:tr>
      <w:tr w:rsidR="00063878" w14:paraId="16F9EC7E" w14:textId="77777777" w:rsidTr="00815175">
        <w:trPr>
          <w:trHeight w:val="770"/>
        </w:trPr>
        <w:tc>
          <w:tcPr>
            <w:tcW w:w="4683" w:type="dxa"/>
          </w:tcPr>
          <w:p w14:paraId="22F0C1F7" w14:textId="77777777" w:rsidR="00063878" w:rsidRPr="00545D7F" w:rsidRDefault="00063878" w:rsidP="00685584">
            <w:r w:rsidRPr="00545D7F">
              <w:t>-</w:t>
            </w:r>
            <w:r w:rsidR="00EA4C79" w:rsidRPr="00545D7F">
              <w:t xml:space="preserve"> </w:t>
            </w:r>
            <w:r w:rsidRPr="00545D7F">
              <w:t>pokazuje ekološku svijest</w:t>
            </w:r>
          </w:p>
        </w:tc>
        <w:tc>
          <w:tcPr>
            <w:tcW w:w="4684" w:type="dxa"/>
          </w:tcPr>
          <w:p w14:paraId="094DDA95" w14:textId="77777777" w:rsidR="00063878" w:rsidRPr="00545D7F" w:rsidRDefault="00063878" w:rsidP="00685584">
            <w:r w:rsidRPr="00545D7F">
              <w:t>-ne pokazuje ekološku svijest  (onečišćuje unutarnji i vanjski prostor Škole)</w:t>
            </w:r>
          </w:p>
        </w:tc>
        <w:tc>
          <w:tcPr>
            <w:tcW w:w="4684" w:type="dxa"/>
          </w:tcPr>
          <w:p w14:paraId="0AC732F1" w14:textId="77777777" w:rsidR="00063878" w:rsidRPr="00545D7F" w:rsidRDefault="00063878" w:rsidP="00685584">
            <w:r w:rsidRPr="00545D7F">
              <w:t>-ne pokazuje ekološku svijest (onečišćuje unutarnji i vanjski prostor Škole)</w:t>
            </w:r>
          </w:p>
        </w:tc>
      </w:tr>
      <w:tr w:rsidR="009A0DE8" w14:paraId="7CE6DAD3" w14:textId="77777777" w:rsidTr="00815175">
        <w:trPr>
          <w:trHeight w:val="770"/>
        </w:trPr>
        <w:tc>
          <w:tcPr>
            <w:tcW w:w="4683" w:type="dxa"/>
          </w:tcPr>
          <w:p w14:paraId="0CF2664F" w14:textId="77777777" w:rsidR="009A0DE8" w:rsidRPr="00545D7F" w:rsidRDefault="009A0DE8" w:rsidP="009A0DE8">
            <w:r w:rsidRPr="00545D7F">
              <w:t>-</w:t>
            </w:r>
            <w:r w:rsidR="00EA4C79" w:rsidRPr="00545D7F">
              <w:t xml:space="preserve"> </w:t>
            </w:r>
            <w:r w:rsidRPr="00545D7F">
              <w:t>poštuje zabranu unošenja zabranjenih sredstava u unutrašnji i vanjski prostor Škole (</w:t>
            </w:r>
            <w:r w:rsidR="005C0A94" w:rsidRPr="00545D7F">
              <w:t>cigarete svih vrsta</w:t>
            </w:r>
            <w:r w:rsidRPr="00545D7F">
              <w:t>, alkohol, tiskovine neprimjerenog sadržaja</w:t>
            </w:r>
            <w:r w:rsidR="005C0A94" w:rsidRPr="00545D7F">
              <w:t>, energetska pića</w:t>
            </w:r>
            <w:r w:rsidRPr="00545D7F">
              <w:t>…)</w:t>
            </w:r>
          </w:p>
        </w:tc>
        <w:tc>
          <w:tcPr>
            <w:tcW w:w="4684" w:type="dxa"/>
          </w:tcPr>
          <w:p w14:paraId="4A4B9195" w14:textId="77777777" w:rsidR="009A0DE8" w:rsidRPr="00545D7F" w:rsidRDefault="009A0DE8" w:rsidP="009A0DE8">
            <w:r w:rsidRPr="00545D7F">
              <w:t>-ne poštuje zabranu unošenja zabranjenih sredstava u unutrašnji i vanjski prostor Škole (cigarete</w:t>
            </w:r>
            <w:r w:rsidR="005C0A94" w:rsidRPr="00545D7F">
              <w:t xml:space="preserve"> svih</w:t>
            </w:r>
            <w:r w:rsidRPr="00545D7F">
              <w:t>, alkohol, tiskovine neprimjerenog sadržaja</w:t>
            </w:r>
            <w:r w:rsidR="005C0A94" w:rsidRPr="00545D7F">
              <w:t xml:space="preserve">, energetska pića </w:t>
            </w:r>
            <w:r w:rsidRPr="00545D7F">
              <w:t>…)</w:t>
            </w:r>
          </w:p>
        </w:tc>
        <w:tc>
          <w:tcPr>
            <w:tcW w:w="4684" w:type="dxa"/>
          </w:tcPr>
          <w:p w14:paraId="501CD366" w14:textId="77777777" w:rsidR="009A0DE8" w:rsidRPr="00545D7F" w:rsidRDefault="009A0DE8" w:rsidP="009A0DE8">
            <w:r w:rsidRPr="00545D7F">
              <w:t>-ne poštuje zabranu unošenja zabranjenih sredstava u unutrašnji i vanjski prostor Škole (cigarete</w:t>
            </w:r>
            <w:r w:rsidR="005C0A94" w:rsidRPr="00545D7F">
              <w:t xml:space="preserve"> svih vrsta</w:t>
            </w:r>
            <w:r w:rsidRPr="00545D7F">
              <w:t>, alkohol, tiskovine neprimjerenog sadržaja</w:t>
            </w:r>
            <w:r w:rsidR="005C0A94" w:rsidRPr="00545D7F">
              <w:t xml:space="preserve">, energetska pića </w:t>
            </w:r>
            <w:r w:rsidRPr="00545D7F">
              <w:t>…)</w:t>
            </w:r>
          </w:p>
        </w:tc>
      </w:tr>
      <w:tr w:rsidR="009A0DE8" w14:paraId="7518670C" w14:textId="77777777" w:rsidTr="00815175">
        <w:trPr>
          <w:trHeight w:val="1179"/>
        </w:trPr>
        <w:tc>
          <w:tcPr>
            <w:tcW w:w="4683" w:type="dxa"/>
          </w:tcPr>
          <w:p w14:paraId="3F65CAA3" w14:textId="77777777" w:rsidR="009A0DE8" w:rsidRPr="00545D7F" w:rsidRDefault="009A0DE8" w:rsidP="009A0DE8">
            <w:r w:rsidRPr="00545D7F">
              <w:t>- poštuje pravila ponašanja u školskoj</w:t>
            </w:r>
            <w:r w:rsidR="005C0A94" w:rsidRPr="00545D7F">
              <w:t xml:space="preserve"> blagovaonici</w:t>
            </w:r>
          </w:p>
        </w:tc>
        <w:tc>
          <w:tcPr>
            <w:tcW w:w="4684" w:type="dxa"/>
          </w:tcPr>
          <w:p w14:paraId="3F1B9DF7" w14:textId="77777777" w:rsidR="009A0DE8" w:rsidRPr="00545D7F" w:rsidRDefault="009A0DE8" w:rsidP="009A0DE8">
            <w:r w:rsidRPr="00545D7F">
              <w:t xml:space="preserve">- ne poštuje pravila ponašanja u školskoj </w:t>
            </w:r>
            <w:r w:rsidR="005C0A94" w:rsidRPr="00545D7F">
              <w:t>blagovaonici</w:t>
            </w:r>
          </w:p>
        </w:tc>
        <w:tc>
          <w:tcPr>
            <w:tcW w:w="4684" w:type="dxa"/>
          </w:tcPr>
          <w:p w14:paraId="2187E2E6" w14:textId="77777777" w:rsidR="009A0DE8" w:rsidRPr="00545D7F" w:rsidRDefault="009A0DE8" w:rsidP="009A0DE8">
            <w:r w:rsidRPr="00545D7F">
              <w:t xml:space="preserve">- ne poštuje pravila ponašanja u školskoj </w:t>
            </w:r>
            <w:r w:rsidR="005C0A94" w:rsidRPr="00545D7F">
              <w:t>blagovaonici</w:t>
            </w:r>
          </w:p>
        </w:tc>
      </w:tr>
      <w:tr w:rsidR="009A0DE8" w14:paraId="2328D3C1" w14:textId="77777777" w:rsidTr="00815175">
        <w:trPr>
          <w:trHeight w:val="1155"/>
        </w:trPr>
        <w:tc>
          <w:tcPr>
            <w:tcW w:w="4683" w:type="dxa"/>
          </w:tcPr>
          <w:p w14:paraId="44361ADD" w14:textId="77777777" w:rsidR="009A0DE8" w:rsidRPr="00545D7F" w:rsidRDefault="009A0DE8" w:rsidP="009A0DE8">
            <w:r w:rsidRPr="00545D7F">
              <w:t xml:space="preserve">- svojim odnosom prema imovini i ponašanjem u prostoru škole daje primjer drugim učenicima (čuvanjem inventara, primjerenim odijevanjem…) </w:t>
            </w:r>
          </w:p>
        </w:tc>
        <w:tc>
          <w:tcPr>
            <w:tcW w:w="4684" w:type="dxa"/>
          </w:tcPr>
          <w:p w14:paraId="6AB17284" w14:textId="77777777" w:rsidR="009A0DE8" w:rsidRPr="00545D7F" w:rsidRDefault="009A0DE8" w:rsidP="009A0DE8">
            <w:r w:rsidRPr="00545D7F">
              <w:t>-</w:t>
            </w:r>
            <w:r w:rsidR="005C0A94" w:rsidRPr="00545D7F">
              <w:t xml:space="preserve"> </w:t>
            </w:r>
            <w:r w:rsidRPr="00545D7F">
              <w:t>svojim odnosom prema imovini i ponašanjem u prostoru školi ne može biti primjer drugim učenicima</w:t>
            </w:r>
          </w:p>
        </w:tc>
        <w:tc>
          <w:tcPr>
            <w:tcW w:w="4684" w:type="dxa"/>
          </w:tcPr>
          <w:p w14:paraId="348310D0" w14:textId="77777777" w:rsidR="009A0DE8" w:rsidRPr="00545D7F" w:rsidRDefault="009A0DE8" w:rsidP="009A0DE8">
            <w:r w:rsidRPr="00545D7F">
              <w:t>-svojim odnosom prema imovini i ponašanjem u prostoru škole daje loš primjer drugim učenicima</w:t>
            </w:r>
          </w:p>
        </w:tc>
      </w:tr>
    </w:tbl>
    <w:p w14:paraId="705064EF" w14:textId="77777777" w:rsidR="00C3460E" w:rsidRDefault="00C3460E" w:rsidP="00302422"/>
    <w:p w14:paraId="573D0C26" w14:textId="77777777" w:rsidR="009A0DE8" w:rsidRDefault="009A0DE8" w:rsidP="00302422"/>
    <w:p w14:paraId="5C07FA39" w14:textId="77777777" w:rsidR="009A0DE8" w:rsidRDefault="009A0DE8" w:rsidP="00302422"/>
    <w:p w14:paraId="3917568B" w14:textId="77777777" w:rsidR="00A648B1" w:rsidRDefault="00E37F06" w:rsidP="00302422">
      <w:pPr>
        <w:rPr>
          <w:b/>
          <w:color w:val="FF0000"/>
          <w:sz w:val="28"/>
          <w:szCs w:val="28"/>
        </w:rPr>
      </w:pPr>
      <w:r w:rsidRPr="000A1029">
        <w:rPr>
          <w:b/>
          <w:color w:val="FF0000"/>
          <w:sz w:val="28"/>
          <w:szCs w:val="28"/>
        </w:rPr>
        <w:lastRenderedPageBreak/>
        <w:t>Početna ocjena vladanja je najviša ocjena (uzorno) koja se postupno, u skladu s prethodno navedenim kriterijima, snižava.</w:t>
      </w:r>
    </w:p>
    <w:p w14:paraId="4F5FD34F" w14:textId="77777777" w:rsidR="00A648B1" w:rsidRPr="000A1029" w:rsidRDefault="00A648B1" w:rsidP="00302422">
      <w:pPr>
        <w:rPr>
          <w:b/>
          <w:color w:val="FF0000"/>
          <w:sz w:val="28"/>
          <w:szCs w:val="28"/>
        </w:rPr>
      </w:pPr>
    </w:p>
    <w:p w14:paraId="2A3A5C1C" w14:textId="77777777" w:rsidR="00675EE8" w:rsidRDefault="0080040C" w:rsidP="00302422">
      <w:pPr>
        <w:rPr>
          <w:b/>
          <w:sz w:val="24"/>
          <w:szCs w:val="24"/>
        </w:rPr>
      </w:pPr>
      <w:r>
        <w:rPr>
          <w:b/>
          <w:sz w:val="24"/>
          <w:szCs w:val="24"/>
        </w:rPr>
        <w:t>UZORNO vladanje ima učenik z</w:t>
      </w:r>
      <w:r w:rsidR="00675EE8">
        <w:rPr>
          <w:b/>
          <w:sz w:val="24"/>
          <w:szCs w:val="24"/>
        </w:rPr>
        <w:t xml:space="preserve">a kojega, uz već navedene kriterije, vrijedi sljedeće: </w:t>
      </w:r>
    </w:p>
    <w:p w14:paraId="1BEC72EB" w14:textId="77777777" w:rsidR="00675EE8" w:rsidRPr="00675EE8" w:rsidRDefault="00675EE8" w:rsidP="00302422">
      <w:pPr>
        <w:rPr>
          <w:sz w:val="24"/>
          <w:szCs w:val="24"/>
        </w:rPr>
      </w:pPr>
      <w:r w:rsidRPr="00675EE8">
        <w:rPr>
          <w:sz w:val="24"/>
          <w:szCs w:val="24"/>
        </w:rPr>
        <w:t xml:space="preserve">1. Učenik redovito poštuje Kućni red Škole i razredna pravila u cjelini </w:t>
      </w:r>
    </w:p>
    <w:p w14:paraId="5901658E" w14:textId="77777777" w:rsidR="00675EE8" w:rsidRPr="00675EE8" w:rsidRDefault="00675EE8" w:rsidP="00302422">
      <w:pPr>
        <w:rPr>
          <w:sz w:val="24"/>
          <w:szCs w:val="24"/>
        </w:rPr>
      </w:pPr>
      <w:r w:rsidRPr="00675EE8">
        <w:rPr>
          <w:sz w:val="24"/>
          <w:szCs w:val="24"/>
        </w:rPr>
        <w:t>2. Učenik nema izrečenu pedagošku mjeru tijekom tekuće nastavne godine</w:t>
      </w:r>
    </w:p>
    <w:p w14:paraId="25A1DDAB" w14:textId="77777777" w:rsidR="00675EE8" w:rsidRDefault="00675EE8" w:rsidP="00302422">
      <w:pPr>
        <w:rPr>
          <w:sz w:val="24"/>
          <w:szCs w:val="24"/>
        </w:rPr>
      </w:pPr>
      <w:r w:rsidRPr="00675EE8">
        <w:rPr>
          <w:sz w:val="24"/>
          <w:szCs w:val="24"/>
        </w:rPr>
        <w:t xml:space="preserve">3. </w:t>
      </w:r>
      <w:r>
        <w:rPr>
          <w:sz w:val="24"/>
          <w:szCs w:val="24"/>
        </w:rPr>
        <w:t>Učeniku je izrečena pedagoška mjera Opomene, ali je preuzeo odgovorno</w:t>
      </w:r>
      <w:r w:rsidR="00822E7C">
        <w:rPr>
          <w:sz w:val="24"/>
          <w:szCs w:val="24"/>
        </w:rPr>
        <w:t>st i popravio ponašanje zbog kojega mu je izrečena mjera</w:t>
      </w:r>
    </w:p>
    <w:p w14:paraId="4DC19DDF" w14:textId="77777777" w:rsidR="00847C0E" w:rsidRPr="00847C0E" w:rsidRDefault="00847C0E" w:rsidP="00302422">
      <w:pPr>
        <w:rPr>
          <w:b/>
          <w:sz w:val="24"/>
          <w:szCs w:val="24"/>
        </w:rPr>
      </w:pPr>
    </w:p>
    <w:p w14:paraId="17D2490F" w14:textId="77777777" w:rsidR="00847C0E" w:rsidRDefault="00847C0E" w:rsidP="00302422">
      <w:pPr>
        <w:rPr>
          <w:b/>
          <w:sz w:val="24"/>
          <w:szCs w:val="24"/>
        </w:rPr>
      </w:pPr>
      <w:r w:rsidRPr="00847C0E">
        <w:rPr>
          <w:b/>
          <w:sz w:val="24"/>
          <w:szCs w:val="24"/>
        </w:rPr>
        <w:t xml:space="preserve">DOBRO vladanje </w:t>
      </w:r>
      <w:r>
        <w:rPr>
          <w:b/>
          <w:sz w:val="24"/>
          <w:szCs w:val="24"/>
        </w:rPr>
        <w:t>ima učenik za kojega, uz već navedene kriterije, vrijedi sljedeće:</w:t>
      </w:r>
    </w:p>
    <w:p w14:paraId="79497E24" w14:textId="77777777" w:rsidR="00847C0E" w:rsidRPr="00675EE8" w:rsidRDefault="00847C0E" w:rsidP="00847C0E">
      <w:pPr>
        <w:rPr>
          <w:sz w:val="24"/>
          <w:szCs w:val="24"/>
        </w:rPr>
      </w:pPr>
      <w:r>
        <w:rPr>
          <w:sz w:val="24"/>
          <w:szCs w:val="24"/>
        </w:rPr>
        <w:t xml:space="preserve">1. Učenik povremeno ne </w:t>
      </w:r>
      <w:r w:rsidRPr="00675EE8">
        <w:rPr>
          <w:sz w:val="24"/>
          <w:szCs w:val="24"/>
        </w:rPr>
        <w:t xml:space="preserve"> poštuje</w:t>
      </w:r>
      <w:r w:rsidR="004B7009">
        <w:rPr>
          <w:sz w:val="24"/>
          <w:szCs w:val="24"/>
        </w:rPr>
        <w:t xml:space="preserve">, odnosno krši </w:t>
      </w:r>
      <w:r w:rsidRPr="00675EE8">
        <w:rPr>
          <w:sz w:val="24"/>
          <w:szCs w:val="24"/>
        </w:rPr>
        <w:t xml:space="preserve"> Kućni red Šk</w:t>
      </w:r>
      <w:r>
        <w:rPr>
          <w:sz w:val="24"/>
          <w:szCs w:val="24"/>
        </w:rPr>
        <w:t xml:space="preserve">ole i razredna pravila </w:t>
      </w:r>
      <w:r w:rsidRPr="00675EE8">
        <w:rPr>
          <w:sz w:val="24"/>
          <w:szCs w:val="24"/>
        </w:rPr>
        <w:t xml:space="preserve"> </w:t>
      </w:r>
    </w:p>
    <w:p w14:paraId="1379260A" w14:textId="77777777" w:rsidR="00847C0E" w:rsidRDefault="00847C0E" w:rsidP="00847C0E">
      <w:pPr>
        <w:rPr>
          <w:sz w:val="24"/>
          <w:szCs w:val="24"/>
        </w:rPr>
      </w:pPr>
      <w:r w:rsidRPr="00675EE8">
        <w:rPr>
          <w:sz w:val="24"/>
          <w:szCs w:val="24"/>
        </w:rPr>
        <w:t xml:space="preserve">2. </w:t>
      </w:r>
      <w:r>
        <w:rPr>
          <w:sz w:val="24"/>
          <w:szCs w:val="24"/>
        </w:rPr>
        <w:t>Učeniku je tijekom nastavne godine  izrečena pedagoška mjera Opomene i/ili Ukora, nakon čega</w:t>
      </w:r>
      <w:r w:rsidR="00C041CA">
        <w:rPr>
          <w:sz w:val="24"/>
          <w:szCs w:val="24"/>
        </w:rPr>
        <w:t xml:space="preserve"> nije</w:t>
      </w:r>
      <w:r>
        <w:rPr>
          <w:sz w:val="24"/>
          <w:szCs w:val="24"/>
        </w:rPr>
        <w:t xml:space="preserve">  preuzeo odgovornost i nije popravio ponašanje zbog kojega mu je izrečena mjera</w:t>
      </w:r>
    </w:p>
    <w:p w14:paraId="29B503F5" w14:textId="77777777" w:rsidR="00C041CA" w:rsidRDefault="00C041CA" w:rsidP="00847C0E">
      <w:pPr>
        <w:rPr>
          <w:sz w:val="24"/>
          <w:szCs w:val="24"/>
        </w:rPr>
      </w:pPr>
      <w:r>
        <w:rPr>
          <w:sz w:val="24"/>
          <w:szCs w:val="24"/>
        </w:rPr>
        <w:t>3. Učeniku je izrečena pedagoška mjera Strogog ukora, ali uz uvjet da je učenik prihvatio odgovornost i popravio svoje ponašanje</w:t>
      </w:r>
    </w:p>
    <w:p w14:paraId="20659BEE" w14:textId="77777777" w:rsidR="004B7009" w:rsidRDefault="004B7009" w:rsidP="004B7009">
      <w:pPr>
        <w:rPr>
          <w:sz w:val="24"/>
          <w:szCs w:val="24"/>
        </w:rPr>
      </w:pPr>
    </w:p>
    <w:p w14:paraId="751BCFB3" w14:textId="77777777" w:rsidR="004B7009" w:rsidRDefault="004B7009" w:rsidP="004B7009">
      <w:pPr>
        <w:rPr>
          <w:b/>
          <w:sz w:val="24"/>
          <w:szCs w:val="24"/>
        </w:rPr>
      </w:pPr>
      <w:r w:rsidRPr="004B7009">
        <w:rPr>
          <w:b/>
          <w:sz w:val="24"/>
          <w:szCs w:val="24"/>
        </w:rPr>
        <w:t xml:space="preserve">LOŠE  </w:t>
      </w:r>
      <w:r w:rsidRPr="00847C0E">
        <w:rPr>
          <w:b/>
          <w:sz w:val="24"/>
          <w:szCs w:val="24"/>
        </w:rPr>
        <w:t xml:space="preserve">vladanje </w:t>
      </w:r>
      <w:r>
        <w:rPr>
          <w:b/>
          <w:sz w:val="24"/>
          <w:szCs w:val="24"/>
        </w:rPr>
        <w:t>ima učenik za kojega, uz već navedene kriterije, vrijedi sljedeće:</w:t>
      </w:r>
    </w:p>
    <w:p w14:paraId="46FC08DA" w14:textId="77777777" w:rsidR="004B7009" w:rsidRPr="00675EE8" w:rsidRDefault="004B7009" w:rsidP="004B7009">
      <w:pPr>
        <w:rPr>
          <w:sz w:val="24"/>
          <w:szCs w:val="24"/>
        </w:rPr>
      </w:pPr>
      <w:r>
        <w:rPr>
          <w:sz w:val="24"/>
          <w:szCs w:val="24"/>
        </w:rPr>
        <w:t xml:space="preserve">1. Učenik učestalo ne  poštuje, odnosno krši </w:t>
      </w:r>
      <w:r w:rsidRPr="00675EE8">
        <w:rPr>
          <w:sz w:val="24"/>
          <w:szCs w:val="24"/>
        </w:rPr>
        <w:t>Kućni red Šk</w:t>
      </w:r>
      <w:r>
        <w:rPr>
          <w:sz w:val="24"/>
          <w:szCs w:val="24"/>
        </w:rPr>
        <w:t xml:space="preserve">ole i razredna pravila </w:t>
      </w:r>
      <w:r w:rsidRPr="00675EE8">
        <w:rPr>
          <w:sz w:val="24"/>
          <w:szCs w:val="24"/>
        </w:rPr>
        <w:t xml:space="preserve"> </w:t>
      </w:r>
    </w:p>
    <w:p w14:paraId="4DEC72BA" w14:textId="77777777" w:rsidR="00675EE8" w:rsidRPr="00A648B1" w:rsidRDefault="004B7009" w:rsidP="00302422">
      <w:pPr>
        <w:rPr>
          <w:sz w:val="24"/>
          <w:szCs w:val="24"/>
        </w:rPr>
      </w:pPr>
      <w:r w:rsidRPr="00675EE8">
        <w:rPr>
          <w:sz w:val="24"/>
          <w:szCs w:val="24"/>
        </w:rPr>
        <w:t xml:space="preserve">2. </w:t>
      </w:r>
      <w:r>
        <w:rPr>
          <w:sz w:val="24"/>
          <w:szCs w:val="24"/>
        </w:rPr>
        <w:t xml:space="preserve">Učeniku je tijekom nastavne godine  izrečena pedagoška mjera </w:t>
      </w:r>
      <w:r w:rsidR="00AA0BFD">
        <w:rPr>
          <w:sz w:val="24"/>
          <w:szCs w:val="24"/>
        </w:rPr>
        <w:t xml:space="preserve"> Strogog  u</w:t>
      </w:r>
      <w:r>
        <w:rPr>
          <w:sz w:val="24"/>
          <w:szCs w:val="24"/>
        </w:rPr>
        <w:t>kora, nakon čega nije  preuzeo odgovornost i nije popravio ponašanje zbog kojega mu je izrečena mjera</w:t>
      </w:r>
    </w:p>
    <w:sectPr w:rsidR="00675EE8" w:rsidRPr="00A648B1" w:rsidSect="000506E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6B2"/>
    <w:multiLevelType w:val="hybridMultilevel"/>
    <w:tmpl w:val="C5ACE3D6"/>
    <w:lvl w:ilvl="0" w:tplc="9FF2A87A">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781AC2"/>
    <w:multiLevelType w:val="hybridMultilevel"/>
    <w:tmpl w:val="42FAC662"/>
    <w:lvl w:ilvl="0" w:tplc="1B9ECDE4">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1904B8"/>
    <w:multiLevelType w:val="hybridMultilevel"/>
    <w:tmpl w:val="DBB06972"/>
    <w:lvl w:ilvl="0" w:tplc="B170B6CA">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4F6CA9"/>
    <w:multiLevelType w:val="hybridMultilevel"/>
    <w:tmpl w:val="ECAC1992"/>
    <w:lvl w:ilvl="0" w:tplc="5BB0DB04">
      <w:start w:val="4"/>
      <w:numFmt w:val="bullet"/>
      <w:lvlText w:val="-"/>
      <w:lvlJc w:val="left"/>
      <w:pPr>
        <w:ind w:left="467" w:hanging="360"/>
      </w:pPr>
      <w:rPr>
        <w:rFonts w:ascii="Calibri" w:eastAsia="Calibri" w:hAnsi="Calibri" w:cs="Calibri"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4" w15:restartNumberingAfterBreak="0">
    <w:nsid w:val="1EB675E7"/>
    <w:multiLevelType w:val="hybridMultilevel"/>
    <w:tmpl w:val="3F8895A2"/>
    <w:lvl w:ilvl="0" w:tplc="EEACD4F4">
      <w:start w:val="4"/>
      <w:numFmt w:val="bullet"/>
      <w:lvlText w:val="-"/>
      <w:lvlJc w:val="left"/>
      <w:pPr>
        <w:ind w:left="466" w:hanging="360"/>
      </w:pPr>
      <w:rPr>
        <w:rFonts w:ascii="Calibri" w:eastAsia="Calibri" w:hAnsi="Calibri" w:cs="Calibri" w:hint="default"/>
      </w:rPr>
    </w:lvl>
    <w:lvl w:ilvl="1" w:tplc="041A0003" w:tentative="1">
      <w:start w:val="1"/>
      <w:numFmt w:val="bullet"/>
      <w:lvlText w:val="o"/>
      <w:lvlJc w:val="left"/>
      <w:pPr>
        <w:ind w:left="1186" w:hanging="360"/>
      </w:pPr>
      <w:rPr>
        <w:rFonts w:ascii="Courier New" w:hAnsi="Courier New" w:cs="Courier New" w:hint="default"/>
      </w:rPr>
    </w:lvl>
    <w:lvl w:ilvl="2" w:tplc="041A0005" w:tentative="1">
      <w:start w:val="1"/>
      <w:numFmt w:val="bullet"/>
      <w:lvlText w:val=""/>
      <w:lvlJc w:val="left"/>
      <w:pPr>
        <w:ind w:left="1906" w:hanging="360"/>
      </w:pPr>
      <w:rPr>
        <w:rFonts w:ascii="Wingdings" w:hAnsi="Wingdings" w:hint="default"/>
      </w:rPr>
    </w:lvl>
    <w:lvl w:ilvl="3" w:tplc="041A0001" w:tentative="1">
      <w:start w:val="1"/>
      <w:numFmt w:val="bullet"/>
      <w:lvlText w:val=""/>
      <w:lvlJc w:val="left"/>
      <w:pPr>
        <w:ind w:left="2626" w:hanging="360"/>
      </w:pPr>
      <w:rPr>
        <w:rFonts w:ascii="Symbol" w:hAnsi="Symbol" w:hint="default"/>
      </w:rPr>
    </w:lvl>
    <w:lvl w:ilvl="4" w:tplc="041A0003" w:tentative="1">
      <w:start w:val="1"/>
      <w:numFmt w:val="bullet"/>
      <w:lvlText w:val="o"/>
      <w:lvlJc w:val="left"/>
      <w:pPr>
        <w:ind w:left="3346" w:hanging="360"/>
      </w:pPr>
      <w:rPr>
        <w:rFonts w:ascii="Courier New" w:hAnsi="Courier New" w:cs="Courier New" w:hint="default"/>
      </w:rPr>
    </w:lvl>
    <w:lvl w:ilvl="5" w:tplc="041A0005" w:tentative="1">
      <w:start w:val="1"/>
      <w:numFmt w:val="bullet"/>
      <w:lvlText w:val=""/>
      <w:lvlJc w:val="left"/>
      <w:pPr>
        <w:ind w:left="4066" w:hanging="360"/>
      </w:pPr>
      <w:rPr>
        <w:rFonts w:ascii="Wingdings" w:hAnsi="Wingdings" w:hint="default"/>
      </w:rPr>
    </w:lvl>
    <w:lvl w:ilvl="6" w:tplc="041A0001" w:tentative="1">
      <w:start w:val="1"/>
      <w:numFmt w:val="bullet"/>
      <w:lvlText w:val=""/>
      <w:lvlJc w:val="left"/>
      <w:pPr>
        <w:ind w:left="4786" w:hanging="360"/>
      </w:pPr>
      <w:rPr>
        <w:rFonts w:ascii="Symbol" w:hAnsi="Symbol" w:hint="default"/>
      </w:rPr>
    </w:lvl>
    <w:lvl w:ilvl="7" w:tplc="041A0003" w:tentative="1">
      <w:start w:val="1"/>
      <w:numFmt w:val="bullet"/>
      <w:lvlText w:val="o"/>
      <w:lvlJc w:val="left"/>
      <w:pPr>
        <w:ind w:left="5506" w:hanging="360"/>
      </w:pPr>
      <w:rPr>
        <w:rFonts w:ascii="Courier New" w:hAnsi="Courier New" w:cs="Courier New" w:hint="default"/>
      </w:rPr>
    </w:lvl>
    <w:lvl w:ilvl="8" w:tplc="041A0005" w:tentative="1">
      <w:start w:val="1"/>
      <w:numFmt w:val="bullet"/>
      <w:lvlText w:val=""/>
      <w:lvlJc w:val="left"/>
      <w:pPr>
        <w:ind w:left="6226" w:hanging="360"/>
      </w:pPr>
      <w:rPr>
        <w:rFonts w:ascii="Wingdings" w:hAnsi="Wingdings" w:hint="default"/>
      </w:rPr>
    </w:lvl>
  </w:abstractNum>
  <w:abstractNum w:abstractNumId="5" w15:restartNumberingAfterBreak="0">
    <w:nsid w:val="1FB10B93"/>
    <w:multiLevelType w:val="hybridMultilevel"/>
    <w:tmpl w:val="D602979C"/>
    <w:lvl w:ilvl="0" w:tplc="050044E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207C91"/>
    <w:multiLevelType w:val="hybridMultilevel"/>
    <w:tmpl w:val="41720138"/>
    <w:lvl w:ilvl="0" w:tplc="C6BE143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055117"/>
    <w:multiLevelType w:val="hybridMultilevel"/>
    <w:tmpl w:val="B99ABE02"/>
    <w:lvl w:ilvl="0" w:tplc="A3E4DBBE">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D23A15"/>
    <w:multiLevelType w:val="hybridMultilevel"/>
    <w:tmpl w:val="561CF34E"/>
    <w:lvl w:ilvl="0" w:tplc="E624B42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D5727C"/>
    <w:multiLevelType w:val="hybridMultilevel"/>
    <w:tmpl w:val="F0EC4806"/>
    <w:lvl w:ilvl="0" w:tplc="6AE44E52">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F225EBF"/>
    <w:multiLevelType w:val="hybridMultilevel"/>
    <w:tmpl w:val="03A05DB8"/>
    <w:lvl w:ilvl="0" w:tplc="5A6C5AD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F06B79"/>
    <w:multiLevelType w:val="hybridMultilevel"/>
    <w:tmpl w:val="9F0C1FF6"/>
    <w:lvl w:ilvl="0" w:tplc="07F0F272">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7DC7881"/>
    <w:multiLevelType w:val="hybridMultilevel"/>
    <w:tmpl w:val="F13ABFD2"/>
    <w:lvl w:ilvl="0" w:tplc="897CC9A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4777292">
    <w:abstractNumId w:val="6"/>
  </w:num>
  <w:num w:numId="2" w16cid:durableId="438911045">
    <w:abstractNumId w:val="8"/>
  </w:num>
  <w:num w:numId="3" w16cid:durableId="2120176237">
    <w:abstractNumId w:val="5"/>
  </w:num>
  <w:num w:numId="4" w16cid:durableId="409617995">
    <w:abstractNumId w:val="10"/>
  </w:num>
  <w:num w:numId="5" w16cid:durableId="359666250">
    <w:abstractNumId w:val="12"/>
  </w:num>
  <w:num w:numId="6" w16cid:durableId="704134524">
    <w:abstractNumId w:val="1"/>
  </w:num>
  <w:num w:numId="7" w16cid:durableId="1359353099">
    <w:abstractNumId w:val="2"/>
  </w:num>
  <w:num w:numId="8" w16cid:durableId="398594459">
    <w:abstractNumId w:val="9"/>
  </w:num>
  <w:num w:numId="9" w16cid:durableId="327247253">
    <w:abstractNumId w:val="7"/>
  </w:num>
  <w:num w:numId="10" w16cid:durableId="1917125952">
    <w:abstractNumId w:val="0"/>
  </w:num>
  <w:num w:numId="11" w16cid:durableId="847603249">
    <w:abstractNumId w:val="3"/>
  </w:num>
  <w:num w:numId="12" w16cid:durableId="877164270">
    <w:abstractNumId w:val="4"/>
  </w:num>
  <w:num w:numId="13" w16cid:durableId="1296133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A1"/>
    <w:rsid w:val="0002003D"/>
    <w:rsid w:val="00020711"/>
    <w:rsid w:val="00021D2E"/>
    <w:rsid w:val="00044722"/>
    <w:rsid w:val="000506E7"/>
    <w:rsid w:val="00051EFC"/>
    <w:rsid w:val="00057C3F"/>
    <w:rsid w:val="00063878"/>
    <w:rsid w:val="000724E9"/>
    <w:rsid w:val="000A1029"/>
    <w:rsid w:val="000A1D3C"/>
    <w:rsid w:val="000B7A29"/>
    <w:rsid w:val="000E1022"/>
    <w:rsid w:val="000E2FDE"/>
    <w:rsid w:val="001060D9"/>
    <w:rsid w:val="0013209E"/>
    <w:rsid w:val="00150483"/>
    <w:rsid w:val="001A4EC4"/>
    <w:rsid w:val="001C0651"/>
    <w:rsid w:val="001D71C4"/>
    <w:rsid w:val="001F0A63"/>
    <w:rsid w:val="002045C7"/>
    <w:rsid w:val="00224138"/>
    <w:rsid w:val="0023407F"/>
    <w:rsid w:val="00263CC5"/>
    <w:rsid w:val="00295BAF"/>
    <w:rsid w:val="00297B7B"/>
    <w:rsid w:val="002B1DD2"/>
    <w:rsid w:val="002C449F"/>
    <w:rsid w:val="002E6831"/>
    <w:rsid w:val="0030140C"/>
    <w:rsid w:val="00302422"/>
    <w:rsid w:val="00345331"/>
    <w:rsid w:val="003538AD"/>
    <w:rsid w:val="00363E1A"/>
    <w:rsid w:val="003664B4"/>
    <w:rsid w:val="00381BC5"/>
    <w:rsid w:val="003A40FE"/>
    <w:rsid w:val="003A439C"/>
    <w:rsid w:val="003B0794"/>
    <w:rsid w:val="003B1074"/>
    <w:rsid w:val="003C40BD"/>
    <w:rsid w:val="003C45A5"/>
    <w:rsid w:val="003C5DA4"/>
    <w:rsid w:val="003D32CF"/>
    <w:rsid w:val="003D5AFA"/>
    <w:rsid w:val="003D7C4A"/>
    <w:rsid w:val="003F1B80"/>
    <w:rsid w:val="004114E8"/>
    <w:rsid w:val="00430DF0"/>
    <w:rsid w:val="00431189"/>
    <w:rsid w:val="004427B2"/>
    <w:rsid w:val="004439E9"/>
    <w:rsid w:val="00454982"/>
    <w:rsid w:val="004602F5"/>
    <w:rsid w:val="00480BC2"/>
    <w:rsid w:val="004B579D"/>
    <w:rsid w:val="004B7009"/>
    <w:rsid w:val="004E78F7"/>
    <w:rsid w:val="00522334"/>
    <w:rsid w:val="00535F72"/>
    <w:rsid w:val="00545D7F"/>
    <w:rsid w:val="005567A0"/>
    <w:rsid w:val="005737A8"/>
    <w:rsid w:val="005750A2"/>
    <w:rsid w:val="00581DDD"/>
    <w:rsid w:val="005C0A94"/>
    <w:rsid w:val="005E3DAD"/>
    <w:rsid w:val="006158B0"/>
    <w:rsid w:val="00622A7D"/>
    <w:rsid w:val="0063435E"/>
    <w:rsid w:val="0063684B"/>
    <w:rsid w:val="0067564C"/>
    <w:rsid w:val="0067579F"/>
    <w:rsid w:val="00675EE8"/>
    <w:rsid w:val="00683DA3"/>
    <w:rsid w:val="006D5DE0"/>
    <w:rsid w:val="006F3EBA"/>
    <w:rsid w:val="00731BA1"/>
    <w:rsid w:val="00734993"/>
    <w:rsid w:val="00741020"/>
    <w:rsid w:val="00742167"/>
    <w:rsid w:val="0075552D"/>
    <w:rsid w:val="00757CA2"/>
    <w:rsid w:val="007C5CFA"/>
    <w:rsid w:val="007F1A13"/>
    <w:rsid w:val="007F5846"/>
    <w:rsid w:val="0080040C"/>
    <w:rsid w:val="00804447"/>
    <w:rsid w:val="008078BC"/>
    <w:rsid w:val="00815175"/>
    <w:rsid w:val="00822E7C"/>
    <w:rsid w:val="00833346"/>
    <w:rsid w:val="00847C0E"/>
    <w:rsid w:val="00865BEC"/>
    <w:rsid w:val="00867DAB"/>
    <w:rsid w:val="008B15BE"/>
    <w:rsid w:val="008D57D8"/>
    <w:rsid w:val="00910F9E"/>
    <w:rsid w:val="00954130"/>
    <w:rsid w:val="009609FB"/>
    <w:rsid w:val="00964D23"/>
    <w:rsid w:val="00997742"/>
    <w:rsid w:val="009A0DE8"/>
    <w:rsid w:val="009F6BED"/>
    <w:rsid w:val="00A40D64"/>
    <w:rsid w:val="00A474D5"/>
    <w:rsid w:val="00A477FF"/>
    <w:rsid w:val="00A648B1"/>
    <w:rsid w:val="00AA0BFD"/>
    <w:rsid w:val="00AA4AA1"/>
    <w:rsid w:val="00AA5408"/>
    <w:rsid w:val="00AC6322"/>
    <w:rsid w:val="00B02CC9"/>
    <w:rsid w:val="00B15248"/>
    <w:rsid w:val="00B365D2"/>
    <w:rsid w:val="00B67B9C"/>
    <w:rsid w:val="00B73D08"/>
    <w:rsid w:val="00BB4D33"/>
    <w:rsid w:val="00BF5F44"/>
    <w:rsid w:val="00C041CA"/>
    <w:rsid w:val="00C3460E"/>
    <w:rsid w:val="00C523D3"/>
    <w:rsid w:val="00CA7329"/>
    <w:rsid w:val="00CD5D90"/>
    <w:rsid w:val="00D0293C"/>
    <w:rsid w:val="00D0644A"/>
    <w:rsid w:val="00D226B1"/>
    <w:rsid w:val="00D53FB4"/>
    <w:rsid w:val="00D55E7E"/>
    <w:rsid w:val="00D67346"/>
    <w:rsid w:val="00E37F06"/>
    <w:rsid w:val="00E407EA"/>
    <w:rsid w:val="00E43838"/>
    <w:rsid w:val="00E54524"/>
    <w:rsid w:val="00E761CB"/>
    <w:rsid w:val="00E82A53"/>
    <w:rsid w:val="00E9393F"/>
    <w:rsid w:val="00E949E4"/>
    <w:rsid w:val="00EA42BB"/>
    <w:rsid w:val="00EA4C79"/>
    <w:rsid w:val="00EB1B67"/>
    <w:rsid w:val="00EC55EA"/>
    <w:rsid w:val="00F36D3F"/>
    <w:rsid w:val="00F9232C"/>
    <w:rsid w:val="00F9577F"/>
    <w:rsid w:val="00FB0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3DA1"/>
  <w15:docId w15:val="{C9BB85BA-6AE8-4086-8C99-1B3BE15C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FB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F5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F5F44"/>
    <w:pPr>
      <w:ind w:left="720"/>
      <w:contextualSpacing/>
    </w:pPr>
  </w:style>
  <w:style w:type="paragraph" w:customStyle="1" w:styleId="TableParagraph">
    <w:name w:val="Table Paragraph"/>
    <w:basedOn w:val="Normal"/>
    <w:uiPriority w:val="1"/>
    <w:qFormat/>
    <w:rsid w:val="00AA5408"/>
    <w:pPr>
      <w:widowControl w:val="0"/>
      <w:autoSpaceDE w:val="0"/>
      <w:autoSpaceDN w:val="0"/>
      <w:spacing w:after="0" w:line="240" w:lineRule="auto"/>
      <w:ind w:left="107"/>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6C37A-B63F-43B5-B0AB-65900F70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2242</Words>
  <Characters>12780</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Lidija</cp:lastModifiedBy>
  <cp:revision>2</cp:revision>
  <dcterms:created xsi:type="dcterms:W3CDTF">2025-08-27T07:16:00Z</dcterms:created>
  <dcterms:modified xsi:type="dcterms:W3CDTF">2025-08-27T07:16:00Z</dcterms:modified>
</cp:coreProperties>
</file>